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1C" w:rsidRPr="00823A1A" w:rsidRDefault="006A0F1C" w:rsidP="006A0F1C">
      <w:pPr>
        <w:jc w:val="center"/>
        <w:rPr>
          <w:b/>
        </w:rPr>
      </w:pPr>
      <w:r w:rsidRPr="00823A1A">
        <w:rPr>
          <w:b/>
        </w:rPr>
        <w:t xml:space="preserve">Szent László Völgye Többcélú Kistérségi </w:t>
      </w:r>
    </w:p>
    <w:p w:rsidR="006A0F1C" w:rsidRPr="00823A1A" w:rsidRDefault="006A0F1C" w:rsidP="006A0F1C">
      <w:pPr>
        <w:jc w:val="center"/>
        <w:rPr>
          <w:b/>
        </w:rPr>
      </w:pPr>
      <w:r w:rsidRPr="00823A1A">
        <w:rPr>
          <w:b/>
        </w:rPr>
        <w:t>Társulás Tanácsának</w:t>
      </w:r>
    </w:p>
    <w:p w:rsidR="006A0F1C" w:rsidRPr="00823A1A" w:rsidRDefault="00A60E89" w:rsidP="006A0F1C">
      <w:pPr>
        <w:jc w:val="center"/>
        <w:rPr>
          <w:b/>
        </w:rPr>
      </w:pPr>
      <w:r>
        <w:rPr>
          <w:b/>
        </w:rPr>
        <w:t>9</w:t>
      </w:r>
      <w:r w:rsidR="006A0F1C" w:rsidRPr="00823A1A">
        <w:rPr>
          <w:b/>
        </w:rPr>
        <w:t>/</w:t>
      </w:r>
      <w:r w:rsidR="006A0F1C">
        <w:rPr>
          <w:b/>
        </w:rPr>
        <w:t>2015</w:t>
      </w:r>
      <w:r w:rsidR="006A0F1C" w:rsidRPr="00823A1A">
        <w:rPr>
          <w:b/>
        </w:rPr>
        <w:t>. (</w:t>
      </w:r>
      <w:r>
        <w:rPr>
          <w:b/>
        </w:rPr>
        <w:t>II. 12.</w:t>
      </w:r>
      <w:r w:rsidR="006A0F1C" w:rsidRPr="00823A1A">
        <w:rPr>
          <w:b/>
        </w:rPr>
        <w:t>) határozata</w:t>
      </w:r>
    </w:p>
    <w:p w:rsidR="006A0F1C" w:rsidRPr="00583885" w:rsidRDefault="006A0F1C" w:rsidP="006A0F1C">
      <w:pPr>
        <w:autoSpaceDE w:val="0"/>
        <w:autoSpaceDN w:val="0"/>
        <w:adjustRightInd w:val="0"/>
        <w:ind w:left="360"/>
        <w:jc w:val="center"/>
        <w:rPr>
          <w:b/>
          <w:bCs/>
        </w:rPr>
      </w:pPr>
      <w:proofErr w:type="gramStart"/>
      <w:r w:rsidRPr="00583885">
        <w:rPr>
          <w:b/>
          <w:bCs/>
        </w:rPr>
        <w:t>a</w:t>
      </w:r>
      <w:proofErr w:type="gramEnd"/>
      <w:r w:rsidRPr="00583885">
        <w:rPr>
          <w:b/>
          <w:bCs/>
        </w:rPr>
        <w:t xml:space="preserve"> Szent László Völgye Többcélú Kistérségi Társulás</w:t>
      </w:r>
      <w:r>
        <w:rPr>
          <w:b/>
          <w:bCs/>
        </w:rPr>
        <w:t xml:space="preserve"> Társulási megállapodásának módosításáról</w:t>
      </w:r>
    </w:p>
    <w:p w:rsidR="006A0F1C" w:rsidRDefault="006A0F1C" w:rsidP="006A0F1C">
      <w:pPr>
        <w:tabs>
          <w:tab w:val="left" w:pos="550"/>
        </w:tabs>
        <w:ind w:left="550" w:hanging="550"/>
        <w:jc w:val="center"/>
        <w:rPr>
          <w:b/>
        </w:rPr>
      </w:pPr>
    </w:p>
    <w:p w:rsidR="006A0F1C" w:rsidRDefault="006A0F1C" w:rsidP="006A0F1C">
      <w:pPr>
        <w:tabs>
          <w:tab w:val="left" w:pos="550"/>
        </w:tabs>
        <w:ind w:left="550" w:hanging="550"/>
        <w:jc w:val="center"/>
        <w:rPr>
          <w:b/>
        </w:rPr>
      </w:pPr>
      <w:r>
        <w:rPr>
          <w:b/>
        </w:rPr>
        <w:t>I.</w:t>
      </w:r>
    </w:p>
    <w:p w:rsidR="006A0F1C" w:rsidRDefault="006A0F1C" w:rsidP="006A0F1C">
      <w:pPr>
        <w:tabs>
          <w:tab w:val="left" w:pos="550"/>
        </w:tabs>
        <w:ind w:left="550" w:hanging="550"/>
        <w:jc w:val="center"/>
        <w:rPr>
          <w:b/>
        </w:rPr>
      </w:pPr>
    </w:p>
    <w:p w:rsidR="006A0F1C" w:rsidRPr="00772AE1" w:rsidRDefault="006A0F1C" w:rsidP="006A0F1C">
      <w:pPr>
        <w:tabs>
          <w:tab w:val="left" w:pos="550"/>
        </w:tabs>
        <w:jc w:val="both"/>
        <w:rPr>
          <w:b/>
        </w:rPr>
      </w:pPr>
      <w:r w:rsidRPr="00772AE1">
        <w:rPr>
          <w:b/>
        </w:rPr>
        <w:t>A Szent László Völgye Többcélú Kistérségi Társulás Tanácsa a Szent László Völgye Többcélú Kistérségi Társulás Társulási megállapodását az alábbiak szerint módosítja:</w:t>
      </w:r>
    </w:p>
    <w:p w:rsidR="006A0F1C" w:rsidRPr="00772AE1" w:rsidRDefault="006A0F1C" w:rsidP="006A0F1C">
      <w:pPr>
        <w:tabs>
          <w:tab w:val="left" w:pos="550"/>
        </w:tabs>
        <w:jc w:val="both"/>
        <w:rPr>
          <w:b/>
        </w:rPr>
      </w:pPr>
    </w:p>
    <w:p w:rsidR="006A0F1C" w:rsidRPr="00772AE1" w:rsidRDefault="006A0F1C" w:rsidP="006A0F1C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b/>
        </w:rPr>
      </w:pPr>
      <w:r w:rsidRPr="00772AE1">
        <w:rPr>
          <w:b/>
        </w:rPr>
        <w:t xml:space="preserve">A Megállapodás II. pontja </w:t>
      </w:r>
      <w:r>
        <w:rPr>
          <w:b/>
        </w:rPr>
        <w:t xml:space="preserve">kiegészül 9. ponttal </w:t>
      </w:r>
      <w:r w:rsidRPr="00772AE1">
        <w:rPr>
          <w:b/>
        </w:rPr>
        <w:t>az alábbiak szerint:</w:t>
      </w:r>
    </w:p>
    <w:p w:rsidR="006A0F1C" w:rsidRDefault="006A0F1C" w:rsidP="006A0F1C">
      <w:pPr>
        <w:tabs>
          <w:tab w:val="left" w:pos="426"/>
        </w:tabs>
        <w:suppressAutoHyphens/>
        <w:ind w:left="420" w:hanging="420"/>
        <w:jc w:val="both"/>
        <w:rPr>
          <w:b/>
          <w:lang w:eastAsia="ar-SA"/>
        </w:rPr>
      </w:pPr>
      <w:r w:rsidRPr="00772AE1">
        <w:rPr>
          <w:b/>
          <w:lang w:eastAsia="ar-SA"/>
        </w:rPr>
        <w:t xml:space="preserve"> „</w:t>
      </w:r>
      <w:r>
        <w:rPr>
          <w:b/>
          <w:lang w:eastAsia="ar-SA"/>
        </w:rPr>
        <w:t>9.</w:t>
      </w:r>
      <w:r>
        <w:rPr>
          <w:b/>
          <w:lang w:eastAsia="ar-SA"/>
        </w:rPr>
        <w:tab/>
        <w:t>Hozzájárulás köznevelési intézmény működtetéséhez:</w:t>
      </w:r>
    </w:p>
    <w:p w:rsidR="006A0F1C" w:rsidRDefault="006A0F1C" w:rsidP="006A0F1C">
      <w:pPr>
        <w:tabs>
          <w:tab w:val="left" w:pos="426"/>
          <w:tab w:val="left" w:pos="993"/>
        </w:tabs>
        <w:suppressAutoHyphens/>
        <w:ind w:left="990" w:hanging="990"/>
        <w:jc w:val="both"/>
        <w:rPr>
          <w:lang w:eastAsia="ar-SA"/>
        </w:rPr>
      </w:pPr>
      <w:r w:rsidRPr="00B2717D">
        <w:rPr>
          <w:lang w:eastAsia="ar-SA"/>
        </w:rPr>
        <w:tab/>
      </w:r>
      <w:r>
        <w:rPr>
          <w:lang w:eastAsia="ar-SA"/>
        </w:rPr>
        <w:t xml:space="preserve">9.1. </w:t>
      </w:r>
      <w:r>
        <w:rPr>
          <w:lang w:eastAsia="ar-SA"/>
        </w:rPr>
        <w:tab/>
      </w:r>
      <w:r>
        <w:t>A</w:t>
      </w:r>
      <w:r w:rsidRPr="00A641CE">
        <w:t xml:space="preserve"> </w:t>
      </w:r>
      <w:r w:rsidRPr="00B2717D">
        <w:rPr>
          <w:lang w:eastAsia="ar-SA"/>
        </w:rPr>
        <w:t>Fejér Megyei Pedagógia Szakszolgálat Martonvásári</w:t>
      </w:r>
      <w:r w:rsidRPr="000C4EB5">
        <w:rPr>
          <w:lang w:eastAsia="ar-SA"/>
        </w:rPr>
        <w:t xml:space="preserve"> Tagintézmény</w:t>
      </w:r>
      <w:r>
        <w:rPr>
          <w:lang w:eastAsia="ar-SA"/>
        </w:rPr>
        <w:t xml:space="preserve">ének fenntartója, a Martonvásári Járásra kiterjedő ellátási körzettel, </w:t>
      </w:r>
      <w:r>
        <w:t xml:space="preserve">a </w:t>
      </w:r>
      <w:r w:rsidRPr="00A641CE">
        <w:t>Klebelsberg Intézményfenntartó Központ</w:t>
      </w:r>
      <w:r>
        <w:rPr>
          <w:lang w:eastAsia="ar-SA"/>
        </w:rPr>
        <w:t xml:space="preserve">. Az Intézmény elhelyezésére szolgáló ingatlan tulajdonosa és </w:t>
      </w:r>
      <w:r>
        <w:t>a</w:t>
      </w:r>
      <w:r w:rsidRPr="00A641CE">
        <w:t xml:space="preserve">z Intézmény </w:t>
      </w:r>
      <w:r w:rsidRPr="000C4EB5">
        <w:rPr>
          <w:lang w:eastAsia="ar-SA"/>
        </w:rPr>
        <w:t>a</w:t>
      </w:r>
      <w:r w:rsidRPr="000C4EB5">
        <w:t xml:space="preserve"> nemzeti köznevelésről szóló 2011. évi CXC. törvény (a továbbiakban: </w:t>
      </w:r>
      <w:proofErr w:type="spellStart"/>
      <w:r w:rsidRPr="000C4EB5">
        <w:t>Nkt</w:t>
      </w:r>
      <w:proofErr w:type="spellEnd"/>
      <w:r w:rsidRPr="000C4EB5">
        <w:t>.)</w:t>
      </w:r>
      <w:r>
        <w:t xml:space="preserve"> 74. § (4) bekezdés szerinti működtetője</w:t>
      </w:r>
      <w:r>
        <w:rPr>
          <w:lang w:eastAsia="ar-SA"/>
        </w:rPr>
        <w:t xml:space="preserve"> Martonvásár Város Önkormányzata.</w:t>
      </w:r>
    </w:p>
    <w:p w:rsidR="006A0F1C" w:rsidRDefault="006A0F1C" w:rsidP="006A0F1C">
      <w:pPr>
        <w:tabs>
          <w:tab w:val="left" w:pos="426"/>
          <w:tab w:val="left" w:pos="993"/>
        </w:tabs>
        <w:suppressAutoHyphens/>
        <w:ind w:left="990" w:hanging="990"/>
        <w:jc w:val="both"/>
        <w:rPr>
          <w:lang w:eastAsia="ar-SA"/>
        </w:rPr>
      </w:pPr>
      <w:r>
        <w:rPr>
          <w:lang w:eastAsia="ar-SA"/>
        </w:rPr>
        <w:tab/>
        <w:t>9.2.</w:t>
      </w:r>
      <w:r>
        <w:rPr>
          <w:lang w:eastAsia="ar-SA"/>
        </w:rPr>
        <w:tab/>
      </w:r>
      <w:r w:rsidRPr="00B2717D">
        <w:rPr>
          <w:lang w:eastAsia="ar-SA"/>
        </w:rPr>
        <w:t xml:space="preserve">A Társulás hozzájárul a </w:t>
      </w:r>
      <w:r>
        <w:rPr>
          <w:lang w:eastAsia="ar-SA"/>
        </w:rPr>
        <w:t>9.1. alpont szerinti Intézmény</w:t>
      </w:r>
      <w:r w:rsidRPr="000C4EB5">
        <w:rPr>
          <w:lang w:eastAsia="ar-SA"/>
        </w:rPr>
        <w:t xml:space="preserve"> </w:t>
      </w:r>
      <w:r>
        <w:rPr>
          <w:lang w:eastAsia="ar-SA"/>
        </w:rPr>
        <w:t xml:space="preserve">- </w:t>
      </w:r>
      <w:r w:rsidRPr="000C4EB5">
        <w:rPr>
          <w:lang w:eastAsia="ar-SA"/>
        </w:rPr>
        <w:t xml:space="preserve">Martonvásár Város Önkormányzata által vállalt, </w:t>
      </w:r>
      <w:proofErr w:type="spellStart"/>
      <w:r w:rsidRPr="000C4EB5">
        <w:t>Nkt</w:t>
      </w:r>
      <w:proofErr w:type="spellEnd"/>
      <w:r w:rsidRPr="000C4EB5">
        <w:t>. 74. § (4) bekezdése</w:t>
      </w:r>
      <w:r w:rsidRPr="000C4EB5">
        <w:rPr>
          <w:lang w:eastAsia="ar-SA"/>
        </w:rPr>
        <w:t xml:space="preserve"> szerinti</w:t>
      </w:r>
      <w:r>
        <w:rPr>
          <w:lang w:eastAsia="ar-SA"/>
        </w:rPr>
        <w:t xml:space="preserve"> -</w:t>
      </w:r>
      <w:r w:rsidRPr="000C4EB5">
        <w:rPr>
          <w:lang w:eastAsia="ar-SA"/>
        </w:rPr>
        <w:t xml:space="preserve"> működtetési költségeihez.</w:t>
      </w:r>
      <w:r w:rsidRPr="00A641CE">
        <w:rPr>
          <w:lang w:eastAsia="ar-SA"/>
        </w:rPr>
        <w:t xml:space="preserve"> </w:t>
      </w:r>
    </w:p>
    <w:p w:rsidR="006A0F1C" w:rsidRDefault="006A0F1C" w:rsidP="006A0F1C">
      <w:pPr>
        <w:tabs>
          <w:tab w:val="left" w:pos="426"/>
          <w:tab w:val="left" w:pos="993"/>
        </w:tabs>
        <w:suppressAutoHyphens/>
        <w:ind w:left="420" w:hanging="420"/>
        <w:jc w:val="both"/>
        <w:rPr>
          <w:lang w:eastAsia="ar-SA"/>
        </w:rPr>
      </w:pPr>
      <w:r>
        <w:rPr>
          <w:lang w:eastAsia="ar-SA"/>
        </w:rPr>
        <w:tab/>
        <w:t>9.3.</w:t>
      </w:r>
      <w:r>
        <w:rPr>
          <w:lang w:eastAsia="ar-SA"/>
        </w:rPr>
        <w:tab/>
        <w:t>A hozzájárulás megfizetésével érintett tagönkormányzatok: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Baracska Község</w:t>
      </w:r>
      <w:r>
        <w:rPr>
          <w:lang w:eastAsia="ar-SA"/>
        </w:rPr>
        <w:t xml:space="preserve">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>
        <w:rPr>
          <w:lang w:eastAsia="ar-SA"/>
        </w:rPr>
        <w:t>Ercsi Város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Gyúró Község</w:t>
      </w:r>
      <w:r>
        <w:rPr>
          <w:lang w:eastAsia="ar-SA"/>
        </w:rPr>
        <w:t xml:space="preserve">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 xml:space="preserve">Kajászó </w:t>
      </w:r>
      <w:r>
        <w:rPr>
          <w:lang w:eastAsia="ar-SA"/>
        </w:rPr>
        <w:t>K</w:t>
      </w:r>
      <w:r w:rsidRPr="00A641CE">
        <w:rPr>
          <w:lang w:eastAsia="ar-SA"/>
        </w:rPr>
        <w:t>özség</w:t>
      </w:r>
      <w:r>
        <w:rPr>
          <w:lang w:eastAsia="ar-SA"/>
        </w:rPr>
        <w:t xml:space="preserve">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Martonvásár Város</w:t>
      </w:r>
      <w:r>
        <w:rPr>
          <w:lang w:eastAsia="ar-SA"/>
        </w:rPr>
        <w:t xml:space="preserve">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Ráckeresztúr Község</w:t>
      </w:r>
      <w:r>
        <w:rPr>
          <w:lang w:eastAsia="ar-SA"/>
        </w:rPr>
        <w:t xml:space="preserve">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Tordas Község</w:t>
      </w:r>
      <w:r>
        <w:rPr>
          <w:lang w:eastAsia="ar-SA"/>
        </w:rPr>
        <w:t xml:space="preserve"> Önkormányzata,</w:t>
      </w:r>
    </w:p>
    <w:p w:rsidR="006A0F1C" w:rsidRPr="000C4EB5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Vál Község Önkormányzata.</w:t>
      </w:r>
      <w:proofErr w:type="gramStart"/>
      <w:r w:rsidRPr="00AC2C8A">
        <w:rPr>
          <w:lang w:eastAsia="ar-SA"/>
        </w:rPr>
        <w:t>„</w:t>
      </w:r>
      <w:proofErr w:type="gramEnd"/>
    </w:p>
    <w:p w:rsidR="006A0F1C" w:rsidRDefault="006A0F1C" w:rsidP="006A0F1C">
      <w:pPr>
        <w:jc w:val="both"/>
        <w:rPr>
          <w:lang w:eastAsia="ar-SA"/>
        </w:rPr>
      </w:pPr>
    </w:p>
    <w:p w:rsidR="006A0F1C" w:rsidRDefault="006A0F1C" w:rsidP="006A0F1C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b/>
        </w:rPr>
      </w:pPr>
      <w:r w:rsidRPr="00772AE1">
        <w:rPr>
          <w:b/>
        </w:rPr>
        <w:t xml:space="preserve">A Megállapodás </w:t>
      </w:r>
      <w:r>
        <w:rPr>
          <w:b/>
        </w:rPr>
        <w:t>VIII. fejezet 7</w:t>
      </w:r>
      <w:r w:rsidRPr="00772AE1">
        <w:rPr>
          <w:b/>
        </w:rPr>
        <w:t>.</w:t>
      </w:r>
      <w:r>
        <w:rPr>
          <w:b/>
        </w:rPr>
        <w:t>1 alpontja az alábbiak szerint módosul</w:t>
      </w:r>
      <w:r w:rsidRPr="00772AE1">
        <w:rPr>
          <w:b/>
        </w:rPr>
        <w:t>:</w:t>
      </w:r>
    </w:p>
    <w:p w:rsidR="006A0F1C" w:rsidRPr="00AC2C8A" w:rsidRDefault="006A0F1C" w:rsidP="006A0F1C">
      <w:pPr>
        <w:suppressAutoHyphens/>
        <w:ind w:firstLine="426"/>
        <w:jc w:val="both"/>
        <w:rPr>
          <w:b/>
          <w:i/>
          <w:iCs/>
          <w:lang w:eastAsia="ar-SA"/>
        </w:rPr>
      </w:pPr>
      <w:r w:rsidRPr="00AC2C8A">
        <w:rPr>
          <w:b/>
          <w:i/>
          <w:iCs/>
          <w:lang w:eastAsia="ar-SA"/>
        </w:rPr>
        <w:t>(7.</w:t>
      </w:r>
      <w:r w:rsidRPr="00AC2C8A">
        <w:rPr>
          <w:b/>
          <w:i/>
          <w:iCs/>
          <w:lang w:eastAsia="ar-SA"/>
        </w:rPr>
        <w:tab/>
      </w:r>
      <w:r w:rsidRPr="00AC2C8A">
        <w:rPr>
          <w:i/>
          <w:iCs/>
          <w:lang w:eastAsia="ar-SA"/>
        </w:rPr>
        <w:t>A tag-önkormányzatonkénti költségvetési hozzájárulás vetítési alapja:)</w:t>
      </w:r>
    </w:p>
    <w:p w:rsidR="006A0F1C" w:rsidRPr="00A641CE" w:rsidRDefault="006A0F1C" w:rsidP="006A0F1C">
      <w:pPr>
        <w:suppressAutoHyphens/>
        <w:ind w:left="1134" w:hanging="567"/>
        <w:jc w:val="both"/>
        <w:rPr>
          <w:iCs/>
          <w:lang w:eastAsia="ar-SA"/>
        </w:rPr>
      </w:pPr>
      <w:r>
        <w:rPr>
          <w:b/>
          <w:iCs/>
          <w:lang w:eastAsia="ar-SA"/>
        </w:rPr>
        <w:t>„</w:t>
      </w:r>
      <w:r w:rsidRPr="00A641CE">
        <w:rPr>
          <w:b/>
          <w:iCs/>
          <w:lang w:eastAsia="ar-SA"/>
        </w:rPr>
        <w:t>7.1.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 xml:space="preserve">a tagdíj, Központi Háziorvosi Ügyelet, </w:t>
      </w:r>
      <w:r>
        <w:rPr>
          <w:iCs/>
          <w:lang w:eastAsia="ar-SA"/>
        </w:rPr>
        <w:t xml:space="preserve">a </w:t>
      </w:r>
      <w:r w:rsidRPr="00A641CE">
        <w:rPr>
          <w:iCs/>
          <w:lang w:eastAsia="ar-SA"/>
        </w:rPr>
        <w:t xml:space="preserve">pedagógiai szakszolgálat tagintézményének </w:t>
      </w:r>
      <w:r>
        <w:rPr>
          <w:iCs/>
          <w:lang w:eastAsia="ar-SA"/>
        </w:rPr>
        <w:t>elhelyezésére szolgáló ingatlan működési költségeinek fedezése,</w:t>
      </w:r>
      <w:r w:rsidRPr="00A641CE">
        <w:rPr>
          <w:iCs/>
          <w:lang w:eastAsia="ar-SA"/>
        </w:rPr>
        <w:t xml:space="preserve"> valamint a belső ellenőrzés esetében a teljes lakosságszám;</w:t>
      </w:r>
      <w:r>
        <w:rPr>
          <w:iCs/>
          <w:lang w:eastAsia="ar-SA"/>
        </w:rPr>
        <w:t>”</w:t>
      </w:r>
    </w:p>
    <w:p w:rsidR="006A0F1C" w:rsidRDefault="006A0F1C" w:rsidP="006A0F1C">
      <w:pPr>
        <w:tabs>
          <w:tab w:val="left" w:pos="550"/>
        </w:tabs>
        <w:jc w:val="center"/>
        <w:rPr>
          <w:b/>
        </w:rPr>
      </w:pPr>
    </w:p>
    <w:p w:rsidR="006A0F1C" w:rsidRDefault="006A0F1C" w:rsidP="006A0F1C">
      <w:pPr>
        <w:tabs>
          <w:tab w:val="left" w:pos="550"/>
        </w:tabs>
        <w:jc w:val="center"/>
        <w:rPr>
          <w:b/>
        </w:rPr>
      </w:pPr>
      <w:r w:rsidRPr="00772AE1">
        <w:rPr>
          <w:b/>
        </w:rPr>
        <w:t>II.</w:t>
      </w:r>
    </w:p>
    <w:p w:rsidR="006A0F1C" w:rsidRPr="00772AE1" w:rsidRDefault="006A0F1C" w:rsidP="006A0F1C">
      <w:pPr>
        <w:tabs>
          <w:tab w:val="left" w:pos="550"/>
        </w:tabs>
        <w:jc w:val="center"/>
        <w:rPr>
          <w:b/>
        </w:rPr>
      </w:pPr>
    </w:p>
    <w:p w:rsidR="006A0F1C" w:rsidRPr="00772AE1" w:rsidRDefault="006A0F1C" w:rsidP="006A0F1C">
      <w:pPr>
        <w:tabs>
          <w:tab w:val="left" w:pos="550"/>
        </w:tabs>
        <w:jc w:val="both"/>
        <w:rPr>
          <w:b/>
        </w:rPr>
      </w:pPr>
      <w:r w:rsidRPr="00772AE1">
        <w:rPr>
          <w:b/>
        </w:rPr>
        <w:t>A Társulás Tanácsa a határozat I. pontjában foglalt módosításokkal a Társulási megállapodást a határozat 1. melléklete szerint egységes szerkezetbe foglalja.</w:t>
      </w:r>
    </w:p>
    <w:p w:rsidR="006A0F1C" w:rsidRPr="00772AE1" w:rsidRDefault="006A0F1C" w:rsidP="006A0F1C">
      <w:pPr>
        <w:tabs>
          <w:tab w:val="left" w:pos="550"/>
        </w:tabs>
        <w:jc w:val="both"/>
        <w:rPr>
          <w:b/>
        </w:rPr>
      </w:pPr>
    </w:p>
    <w:p w:rsidR="006A0F1C" w:rsidRPr="00772AE1" w:rsidRDefault="006A0F1C" w:rsidP="006A0F1C">
      <w:pPr>
        <w:tabs>
          <w:tab w:val="left" w:pos="550"/>
        </w:tabs>
        <w:jc w:val="center"/>
        <w:rPr>
          <w:b/>
        </w:rPr>
      </w:pPr>
      <w:r w:rsidRPr="00772AE1">
        <w:rPr>
          <w:b/>
        </w:rPr>
        <w:t>III.</w:t>
      </w:r>
    </w:p>
    <w:p w:rsidR="006A0F1C" w:rsidRPr="00772AE1" w:rsidRDefault="006A0F1C" w:rsidP="006A0F1C">
      <w:pPr>
        <w:tabs>
          <w:tab w:val="left" w:pos="550"/>
        </w:tabs>
        <w:jc w:val="center"/>
        <w:rPr>
          <w:b/>
        </w:rPr>
      </w:pPr>
    </w:p>
    <w:p w:rsidR="006A0F1C" w:rsidRPr="00772AE1" w:rsidRDefault="006A0F1C" w:rsidP="006A0F1C">
      <w:pPr>
        <w:tabs>
          <w:tab w:val="left" w:pos="550"/>
        </w:tabs>
        <w:jc w:val="both"/>
        <w:rPr>
          <w:b/>
        </w:rPr>
      </w:pPr>
      <w:r w:rsidRPr="00772AE1">
        <w:rPr>
          <w:b/>
        </w:rPr>
        <w:t xml:space="preserve">A Társulás Tanácsa felkéri a tagönkormányzatokat, hogy </w:t>
      </w:r>
      <w:r w:rsidRPr="006539A4">
        <w:rPr>
          <w:b/>
        </w:rPr>
        <w:t>2015.03.15.</w:t>
      </w:r>
      <w:r w:rsidRPr="00772AE1">
        <w:rPr>
          <w:b/>
        </w:rPr>
        <w:t xml:space="preserve"> napjáig döntsenek a Társulási megállapodás I. pont szerinti módosításának elfogadása tárgyában. </w:t>
      </w:r>
    </w:p>
    <w:p w:rsidR="006A0F1C" w:rsidRDefault="006A0F1C" w:rsidP="006A0F1C">
      <w:pPr>
        <w:tabs>
          <w:tab w:val="left" w:pos="550"/>
        </w:tabs>
        <w:jc w:val="both"/>
        <w:rPr>
          <w:b/>
        </w:rPr>
      </w:pPr>
    </w:p>
    <w:p w:rsidR="007105F7" w:rsidRDefault="007105F7" w:rsidP="00A60E89">
      <w:pPr>
        <w:tabs>
          <w:tab w:val="left" w:pos="550"/>
        </w:tabs>
        <w:jc w:val="center"/>
        <w:rPr>
          <w:b/>
        </w:rPr>
      </w:pPr>
      <w:r>
        <w:rPr>
          <w:b/>
        </w:rPr>
        <w:t>IV.</w:t>
      </w:r>
    </w:p>
    <w:p w:rsidR="007105F7" w:rsidRDefault="007105F7" w:rsidP="006A0F1C">
      <w:pPr>
        <w:tabs>
          <w:tab w:val="left" w:pos="550"/>
        </w:tabs>
        <w:jc w:val="both"/>
        <w:rPr>
          <w:b/>
        </w:rPr>
      </w:pPr>
    </w:p>
    <w:p w:rsidR="007105F7" w:rsidRPr="00A60E89" w:rsidRDefault="007105F7" w:rsidP="006A0F1C">
      <w:pPr>
        <w:tabs>
          <w:tab w:val="left" w:pos="550"/>
        </w:tabs>
        <w:jc w:val="both"/>
        <w:rPr>
          <w:b/>
        </w:rPr>
      </w:pPr>
      <w:r>
        <w:rPr>
          <w:b/>
        </w:rPr>
        <w:t>A Társulás Tanácsa</w:t>
      </w:r>
      <w:r w:rsidR="006F4B79">
        <w:rPr>
          <w:b/>
        </w:rPr>
        <w:t xml:space="preserve"> kezdeményezi, hogy a </w:t>
      </w:r>
      <w:r w:rsidR="006F4B79" w:rsidRPr="00A60E89">
        <w:rPr>
          <w:b/>
        </w:rPr>
        <w:t xml:space="preserve">Fejér Megyei Pedagógia Szakszolgálat Martonvásári Tagintézménye működése megindulásával egyidejűleg biztosítsa a lehető legtöbb </w:t>
      </w:r>
      <w:r w:rsidR="006F4B79" w:rsidRPr="00A60E89">
        <w:rPr>
          <w:b/>
        </w:rPr>
        <w:lastRenderedPageBreak/>
        <w:t xml:space="preserve">szolgáltatását </w:t>
      </w:r>
      <w:r w:rsidR="00E92CBF">
        <w:rPr>
          <w:b/>
        </w:rPr>
        <w:t xml:space="preserve">Ercsiben - </w:t>
      </w:r>
      <w:r w:rsidR="00E92CBF" w:rsidRPr="00A60E89">
        <w:rPr>
          <w:b/>
        </w:rPr>
        <w:t>Ercsi Város Önkormányzata</w:t>
      </w:r>
      <w:r w:rsidR="00E92CBF">
        <w:rPr>
          <w:b/>
        </w:rPr>
        <w:t xml:space="preserve"> által </w:t>
      </w:r>
      <w:r w:rsidR="00ED59F5" w:rsidRPr="00A60E89">
        <w:rPr>
          <w:b/>
        </w:rPr>
        <w:t>ellenszolgáltatás nélkül</w:t>
      </w:r>
      <w:r w:rsidR="00ED59F5">
        <w:rPr>
          <w:b/>
        </w:rPr>
        <w:t xml:space="preserve"> biztosított helyszínen - </w:t>
      </w:r>
      <w:r w:rsidR="003D3CC6">
        <w:rPr>
          <w:b/>
        </w:rPr>
        <w:t>az e</w:t>
      </w:r>
      <w:r w:rsidR="006F4B79" w:rsidRPr="00A60E89">
        <w:rPr>
          <w:b/>
        </w:rPr>
        <w:t>rcsi</w:t>
      </w:r>
      <w:r w:rsidR="003D3CC6">
        <w:rPr>
          <w:b/>
        </w:rPr>
        <w:t xml:space="preserve"> ellátottak számára</w:t>
      </w:r>
      <w:r w:rsidR="00ED59F5">
        <w:rPr>
          <w:b/>
        </w:rPr>
        <w:t>.</w:t>
      </w:r>
    </w:p>
    <w:p w:rsidR="006F4B79" w:rsidRDefault="006F4B79" w:rsidP="006A0F1C">
      <w:pPr>
        <w:tabs>
          <w:tab w:val="left" w:pos="550"/>
        </w:tabs>
        <w:jc w:val="both"/>
        <w:rPr>
          <w:lang w:eastAsia="ar-SA"/>
        </w:rPr>
      </w:pPr>
    </w:p>
    <w:p w:rsidR="006F4B79" w:rsidRPr="00A60E89" w:rsidRDefault="006F4B79" w:rsidP="00A60E89">
      <w:pPr>
        <w:tabs>
          <w:tab w:val="left" w:pos="550"/>
        </w:tabs>
        <w:jc w:val="center"/>
        <w:rPr>
          <w:b/>
        </w:rPr>
      </w:pPr>
      <w:r w:rsidRPr="00A60E89">
        <w:rPr>
          <w:b/>
        </w:rPr>
        <w:t>V.</w:t>
      </w:r>
    </w:p>
    <w:p w:rsidR="006F4B79" w:rsidRDefault="006F4B79" w:rsidP="006A0F1C">
      <w:pPr>
        <w:tabs>
          <w:tab w:val="left" w:pos="550"/>
        </w:tabs>
        <w:jc w:val="both"/>
        <w:rPr>
          <w:lang w:eastAsia="ar-SA"/>
        </w:rPr>
      </w:pPr>
    </w:p>
    <w:p w:rsidR="006F4B79" w:rsidRPr="00772AE1" w:rsidRDefault="006F4B79" w:rsidP="006A0F1C">
      <w:pPr>
        <w:tabs>
          <w:tab w:val="left" w:pos="550"/>
        </w:tabs>
        <w:jc w:val="both"/>
        <w:rPr>
          <w:b/>
        </w:rPr>
      </w:pPr>
      <w:r w:rsidRPr="00A60E89">
        <w:rPr>
          <w:b/>
        </w:rPr>
        <w:t xml:space="preserve">A Társulás Tanács úgy határoz, hogy a Fejér Megyei Pedagógia Szakszolgálat Martonvásári Tagintézménye 2015. évi </w:t>
      </w:r>
      <w:r w:rsidR="00A60E89" w:rsidRPr="00A60E89">
        <w:rPr>
          <w:b/>
        </w:rPr>
        <w:t>működési költségeit a Társulás pénzügyi tartaléka terhére tervezi.</w:t>
      </w:r>
    </w:p>
    <w:p w:rsidR="006A0F1C" w:rsidRDefault="006A0F1C" w:rsidP="006A0F1C">
      <w:pPr>
        <w:jc w:val="both"/>
        <w:rPr>
          <w:b/>
        </w:rPr>
      </w:pPr>
    </w:p>
    <w:p w:rsidR="00A60E89" w:rsidRPr="00772AE1" w:rsidRDefault="00A60E89" w:rsidP="006A0F1C">
      <w:pPr>
        <w:jc w:val="both"/>
        <w:rPr>
          <w:b/>
        </w:rPr>
      </w:pPr>
    </w:p>
    <w:p w:rsidR="006A0F1C" w:rsidRPr="00772AE1" w:rsidRDefault="006A0F1C" w:rsidP="006A0F1C">
      <w:pPr>
        <w:jc w:val="both"/>
        <w:rPr>
          <w:b/>
        </w:rPr>
      </w:pPr>
      <w:r w:rsidRPr="00772AE1">
        <w:rPr>
          <w:b/>
        </w:rPr>
        <w:t>A határozat végrehajtásáért felelős: Elnök</w:t>
      </w:r>
    </w:p>
    <w:p w:rsidR="006A0F1C" w:rsidRPr="00772AE1" w:rsidRDefault="006A0F1C" w:rsidP="006A0F1C">
      <w:pPr>
        <w:jc w:val="both"/>
        <w:rPr>
          <w:b/>
        </w:rPr>
      </w:pPr>
      <w:r w:rsidRPr="00772AE1">
        <w:rPr>
          <w:b/>
        </w:rPr>
        <w:t>A határozat végrehajtásának határideje: folyamatos</w:t>
      </w:r>
    </w:p>
    <w:p w:rsidR="006A0F1C" w:rsidRPr="00772AE1" w:rsidRDefault="006A0F1C" w:rsidP="006A0F1C">
      <w:pPr>
        <w:jc w:val="both"/>
        <w:rPr>
          <w:b/>
        </w:rPr>
        <w:sectPr w:rsidR="006A0F1C" w:rsidRPr="00772AE1" w:rsidSect="00591A2F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440" w:right="1080" w:bottom="993" w:left="1080" w:header="708" w:footer="708" w:gutter="0"/>
          <w:cols w:space="708"/>
          <w:docGrid w:linePitch="360"/>
        </w:sectPr>
      </w:pPr>
    </w:p>
    <w:p w:rsidR="006A0F1C" w:rsidRDefault="006A0F1C" w:rsidP="006A0F1C">
      <w:pPr>
        <w:jc w:val="both"/>
        <w:rPr>
          <w:b/>
        </w:rPr>
      </w:pPr>
    </w:p>
    <w:p w:rsidR="006A0F1C" w:rsidRPr="00A15AD8" w:rsidRDefault="00463A88" w:rsidP="006A0F1C">
      <w:pPr>
        <w:shd w:val="clear" w:color="auto" w:fill="BFBFBF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9</w:t>
      </w:r>
      <w:r w:rsidR="006A0F1C" w:rsidRPr="00A15AD8">
        <w:rPr>
          <w:b/>
          <w:bCs/>
          <w:iCs/>
        </w:rPr>
        <w:t>/</w:t>
      </w:r>
      <w:r w:rsidR="006A0F1C">
        <w:rPr>
          <w:b/>
          <w:bCs/>
          <w:iCs/>
        </w:rPr>
        <w:t>2015</w:t>
      </w:r>
      <w:r w:rsidR="006A0F1C" w:rsidRPr="00A15AD8">
        <w:rPr>
          <w:b/>
          <w:bCs/>
          <w:iCs/>
        </w:rPr>
        <w:t>. (</w:t>
      </w:r>
      <w:r>
        <w:rPr>
          <w:b/>
          <w:bCs/>
          <w:iCs/>
        </w:rPr>
        <w:t>II. 12.</w:t>
      </w:r>
      <w:r w:rsidR="006A0F1C" w:rsidRPr="00A15AD8">
        <w:rPr>
          <w:b/>
          <w:bCs/>
          <w:iCs/>
        </w:rPr>
        <w:t xml:space="preserve">) SZLV TKT határozat </w:t>
      </w:r>
      <w:r w:rsidR="006A0F1C">
        <w:rPr>
          <w:b/>
          <w:bCs/>
          <w:iCs/>
        </w:rPr>
        <w:t xml:space="preserve">1. </w:t>
      </w:r>
      <w:r w:rsidR="006A0F1C" w:rsidRPr="00A15AD8">
        <w:rPr>
          <w:b/>
          <w:bCs/>
          <w:iCs/>
        </w:rPr>
        <w:t>melléklete:</w:t>
      </w:r>
    </w:p>
    <w:p w:rsidR="006A0F1C" w:rsidRPr="00823A1A" w:rsidRDefault="006A0F1C" w:rsidP="006A0F1C">
      <w:pPr>
        <w:jc w:val="both"/>
        <w:rPr>
          <w:b/>
        </w:rPr>
      </w:pPr>
    </w:p>
    <w:p w:rsidR="006A0F1C" w:rsidRDefault="006A0F1C" w:rsidP="006A0F1C">
      <w:pPr>
        <w:pStyle w:val="Cm"/>
      </w:pPr>
    </w:p>
    <w:p w:rsidR="006A0F1C" w:rsidRDefault="006A0F1C" w:rsidP="006A0F1C">
      <w:pPr>
        <w:pStyle w:val="Cm"/>
      </w:pPr>
    </w:p>
    <w:p w:rsidR="006A0F1C" w:rsidRPr="00624FD1" w:rsidRDefault="006A0F1C" w:rsidP="006A0F1C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24FD1">
        <w:t>SZENT L</w:t>
      </w:r>
      <w:r w:rsidRPr="00624FD1">
        <w:t>Á</w:t>
      </w:r>
      <w:r w:rsidRPr="00624FD1">
        <w:t>SZL</w:t>
      </w:r>
      <w:r w:rsidRPr="00624FD1">
        <w:t>Ó</w:t>
      </w:r>
      <w:r w:rsidRPr="00624FD1">
        <w:t xml:space="preserve"> V</w:t>
      </w:r>
      <w:r w:rsidRPr="00624FD1">
        <w:t>Ö</w:t>
      </w:r>
      <w:r w:rsidRPr="00624FD1">
        <w:t>LGYE</w:t>
      </w:r>
      <w:r>
        <w:t xml:space="preserve"> </w:t>
      </w:r>
      <w:r w:rsidRPr="00FA39AC">
        <w:rPr>
          <w:color w:val="000000"/>
          <w:szCs w:val="28"/>
        </w:rPr>
        <w:t>T</w:t>
      </w:r>
      <w:r w:rsidRPr="00FA39AC">
        <w:rPr>
          <w:color w:val="000000"/>
          <w:szCs w:val="28"/>
        </w:rPr>
        <w:t>Ö</w:t>
      </w:r>
      <w:r w:rsidRPr="00FA39AC">
        <w:rPr>
          <w:color w:val="000000"/>
          <w:szCs w:val="28"/>
        </w:rPr>
        <w:t>BBC</w:t>
      </w:r>
      <w:r w:rsidRPr="00FA39AC">
        <w:rPr>
          <w:color w:val="000000"/>
          <w:szCs w:val="28"/>
        </w:rPr>
        <w:t>É</w:t>
      </w:r>
      <w:r w:rsidRPr="00FA39AC">
        <w:rPr>
          <w:color w:val="000000"/>
          <w:szCs w:val="28"/>
        </w:rPr>
        <w:t>L</w:t>
      </w:r>
      <w:r w:rsidRPr="00FA39AC">
        <w:rPr>
          <w:color w:val="000000"/>
          <w:szCs w:val="28"/>
        </w:rPr>
        <w:t>Ú</w:t>
      </w:r>
      <w:r w:rsidRPr="00FA39AC">
        <w:rPr>
          <w:color w:val="000000"/>
          <w:szCs w:val="28"/>
        </w:rPr>
        <w:t xml:space="preserve"> KIST</w:t>
      </w:r>
      <w:r w:rsidRPr="00FA39AC">
        <w:rPr>
          <w:color w:val="000000"/>
          <w:szCs w:val="28"/>
        </w:rPr>
        <w:t>É</w:t>
      </w:r>
      <w:r w:rsidRPr="00FA39AC">
        <w:rPr>
          <w:color w:val="000000"/>
          <w:szCs w:val="28"/>
        </w:rPr>
        <w:t>RS</w:t>
      </w:r>
      <w:r w:rsidRPr="00FA39AC">
        <w:rPr>
          <w:color w:val="000000"/>
          <w:szCs w:val="28"/>
        </w:rPr>
        <w:t>É</w:t>
      </w:r>
      <w:r w:rsidRPr="00FA39AC">
        <w:rPr>
          <w:color w:val="000000"/>
          <w:szCs w:val="28"/>
        </w:rPr>
        <w:t>GI</w:t>
      </w:r>
      <w:r w:rsidRPr="00624FD1">
        <w:t xml:space="preserve"> T</w:t>
      </w:r>
      <w:r w:rsidRPr="00624FD1">
        <w:t>Á</w:t>
      </w:r>
      <w:r w:rsidRPr="00624FD1">
        <w:t>RSUL</w:t>
      </w:r>
      <w:r w:rsidRPr="00624FD1">
        <w:t>Á</w:t>
      </w:r>
      <w:r w:rsidRPr="00624FD1">
        <w:t>S</w:t>
      </w:r>
    </w:p>
    <w:p w:rsidR="006A0F1C" w:rsidRDefault="006A0F1C" w:rsidP="006A0F1C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/>
      </w:pPr>
      <w:r w:rsidRPr="00624FD1">
        <w:t>T</w:t>
      </w:r>
      <w:r w:rsidRPr="00624FD1">
        <w:t>Á</w:t>
      </w:r>
      <w:r w:rsidRPr="00624FD1">
        <w:t>RSUL</w:t>
      </w:r>
      <w:r w:rsidRPr="00624FD1">
        <w:t>Á</w:t>
      </w:r>
      <w:r w:rsidRPr="00624FD1">
        <w:t>SI MEG</w:t>
      </w:r>
      <w:r w:rsidRPr="00624FD1">
        <w:t>Á</w:t>
      </w:r>
      <w:r w:rsidRPr="00624FD1">
        <w:t>LLAPOD</w:t>
      </w:r>
      <w:r w:rsidRPr="00624FD1">
        <w:t>Á</w:t>
      </w:r>
      <w:r w:rsidRPr="00624FD1">
        <w:t>S</w:t>
      </w:r>
      <w:r>
        <w:t>A</w:t>
      </w:r>
    </w:p>
    <w:p w:rsidR="006A0F1C" w:rsidRDefault="006A0F1C" w:rsidP="006A0F1C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/>
      </w:pPr>
      <w:r>
        <w:t>(</w:t>
      </w:r>
      <w:r w:rsidRPr="0004292D">
        <w:rPr>
          <w:i/>
        </w:rPr>
        <w:t>m</w:t>
      </w:r>
      <w:r w:rsidRPr="0004292D">
        <w:rPr>
          <w:i/>
        </w:rPr>
        <w:t>ó</w:t>
      </w:r>
      <w:r w:rsidRPr="0004292D">
        <w:rPr>
          <w:i/>
        </w:rPr>
        <w:t>dos</w:t>
      </w:r>
      <w:r w:rsidRPr="0004292D">
        <w:rPr>
          <w:i/>
        </w:rPr>
        <w:t>í</w:t>
      </w:r>
      <w:r w:rsidRPr="0004292D">
        <w:rPr>
          <w:i/>
        </w:rPr>
        <w:t>t</w:t>
      </w:r>
      <w:r w:rsidRPr="0004292D">
        <w:rPr>
          <w:i/>
        </w:rPr>
        <w:t>á</w:t>
      </w:r>
      <w:r w:rsidRPr="0004292D">
        <w:rPr>
          <w:i/>
        </w:rPr>
        <w:t>sokkal egys</w:t>
      </w:r>
      <w:r w:rsidRPr="0004292D">
        <w:rPr>
          <w:i/>
        </w:rPr>
        <w:t>é</w:t>
      </w:r>
      <w:r w:rsidRPr="0004292D">
        <w:rPr>
          <w:i/>
        </w:rPr>
        <w:t>ges szerkezetbe</w:t>
      </w:r>
      <w:r>
        <w:rPr>
          <w:i/>
        </w:rPr>
        <w:t>n</w:t>
      </w:r>
      <w:r>
        <w:t>)</w:t>
      </w:r>
    </w:p>
    <w:p w:rsidR="006A0F1C" w:rsidRDefault="006A0F1C" w:rsidP="006A0F1C">
      <w:pPr>
        <w:jc w:val="center"/>
        <w:rPr>
          <w:b/>
        </w:rPr>
      </w:pPr>
    </w:p>
    <w:p w:rsidR="006A0F1C" w:rsidRDefault="006A0F1C" w:rsidP="006A0F1C">
      <w:pPr>
        <w:jc w:val="center"/>
        <w:rPr>
          <w:b/>
        </w:rPr>
      </w:pPr>
    </w:p>
    <w:p w:rsidR="006A0F1C" w:rsidRPr="00536606" w:rsidRDefault="006A0F1C" w:rsidP="006A0F1C">
      <w:pPr>
        <w:pStyle w:val="Cm"/>
        <w:spacing w:before="1134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spacing w:before="1134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tabs>
          <w:tab w:val="left" w:pos="6096"/>
        </w:tabs>
        <w:jc w:val="both"/>
        <w:rPr>
          <w:rFonts w:cs="Arial"/>
          <w:sz w:val="22"/>
          <w:szCs w:val="22"/>
        </w:rPr>
      </w:pPr>
      <w:r w:rsidRPr="00536606">
        <w:rPr>
          <w:rFonts w:cs="Arial"/>
          <w:sz w:val="22"/>
          <w:szCs w:val="22"/>
        </w:rPr>
        <w:t>T</w:t>
      </w:r>
      <w:r w:rsidRPr="00536606">
        <w:rPr>
          <w:rFonts w:cs="Arial"/>
          <w:sz w:val="22"/>
          <w:szCs w:val="22"/>
        </w:rPr>
        <w:t>á</w:t>
      </w:r>
      <w:r w:rsidRPr="00536606">
        <w:rPr>
          <w:rFonts w:cs="Arial"/>
          <w:sz w:val="22"/>
          <w:szCs w:val="22"/>
        </w:rPr>
        <w:t>rsul</w:t>
      </w:r>
      <w:r w:rsidRPr="00536606">
        <w:rPr>
          <w:rFonts w:cs="Arial"/>
          <w:sz w:val="22"/>
          <w:szCs w:val="22"/>
        </w:rPr>
        <w:t>á</w:t>
      </w:r>
      <w:r w:rsidRPr="00536606">
        <w:rPr>
          <w:rFonts w:cs="Arial"/>
          <w:sz w:val="22"/>
          <w:szCs w:val="22"/>
        </w:rPr>
        <w:t>si Meg</w:t>
      </w:r>
      <w:r w:rsidRPr="00536606">
        <w:rPr>
          <w:rFonts w:cs="Arial"/>
          <w:sz w:val="22"/>
          <w:szCs w:val="22"/>
        </w:rPr>
        <w:t>á</w:t>
      </w:r>
      <w:r w:rsidRPr="00536606">
        <w:rPr>
          <w:rFonts w:cs="Arial"/>
          <w:sz w:val="22"/>
          <w:szCs w:val="22"/>
        </w:rPr>
        <w:t>llapod</w:t>
      </w:r>
      <w:r w:rsidRPr="00536606">
        <w:rPr>
          <w:rFonts w:cs="Arial"/>
          <w:sz w:val="22"/>
          <w:szCs w:val="22"/>
        </w:rPr>
        <w:t>á</w:t>
      </w:r>
      <w:r w:rsidRPr="00536606">
        <w:rPr>
          <w:rFonts w:cs="Arial"/>
          <w:sz w:val="22"/>
          <w:szCs w:val="22"/>
        </w:rPr>
        <w:t>s hat</w:t>
      </w:r>
      <w:r w:rsidRPr="00536606">
        <w:rPr>
          <w:rFonts w:cs="Arial"/>
          <w:sz w:val="22"/>
          <w:szCs w:val="22"/>
        </w:rPr>
        <w:t>á</w:t>
      </w:r>
      <w:r w:rsidRPr="00536606">
        <w:rPr>
          <w:rFonts w:cs="Arial"/>
          <w:sz w:val="22"/>
          <w:szCs w:val="22"/>
        </w:rPr>
        <w:t>lybal</w:t>
      </w:r>
      <w:r w:rsidRPr="00536606">
        <w:rPr>
          <w:rFonts w:cs="Arial"/>
          <w:sz w:val="22"/>
          <w:szCs w:val="22"/>
        </w:rPr>
        <w:t>é</w:t>
      </w:r>
      <w:r w:rsidRPr="00536606">
        <w:rPr>
          <w:rFonts w:cs="Arial"/>
          <w:sz w:val="22"/>
          <w:szCs w:val="22"/>
        </w:rPr>
        <w:t>p</w:t>
      </w:r>
      <w:r w:rsidRPr="00536606">
        <w:rPr>
          <w:rFonts w:cs="Arial"/>
          <w:sz w:val="22"/>
          <w:szCs w:val="22"/>
        </w:rPr>
        <w:t>é</w:t>
      </w:r>
      <w:r w:rsidRPr="00536606">
        <w:rPr>
          <w:rFonts w:cs="Arial"/>
          <w:sz w:val="22"/>
          <w:szCs w:val="22"/>
        </w:rPr>
        <w:t>s</w:t>
      </w:r>
      <w:r w:rsidRPr="00536606">
        <w:rPr>
          <w:rFonts w:cs="Arial"/>
          <w:sz w:val="22"/>
          <w:szCs w:val="22"/>
        </w:rPr>
        <w:t>é</w:t>
      </w:r>
      <w:r w:rsidRPr="00536606">
        <w:rPr>
          <w:rFonts w:cs="Arial"/>
          <w:sz w:val="22"/>
          <w:szCs w:val="22"/>
        </w:rPr>
        <w:t>nek id</w:t>
      </w:r>
      <w:r w:rsidRPr="00536606">
        <w:rPr>
          <w:rFonts w:cs="Arial"/>
          <w:sz w:val="22"/>
          <w:szCs w:val="22"/>
        </w:rPr>
        <w:t>ő</w:t>
      </w:r>
      <w:r w:rsidRPr="00536606">
        <w:rPr>
          <w:rFonts w:cs="Arial"/>
          <w:sz w:val="22"/>
          <w:szCs w:val="22"/>
        </w:rPr>
        <w:t xml:space="preserve">pontja: </w:t>
      </w: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  <w:r w:rsidRPr="00536606">
        <w:rPr>
          <w:rFonts w:cs="Arial"/>
          <w:sz w:val="22"/>
          <w:szCs w:val="22"/>
        </w:rPr>
        <w:t>Kelt</w:t>
      </w:r>
      <w:r>
        <w:rPr>
          <w:rFonts w:cs="Arial"/>
          <w:sz w:val="22"/>
          <w:szCs w:val="22"/>
        </w:rPr>
        <w:t>: Martonv</w:t>
      </w:r>
      <w:r>
        <w:rPr>
          <w:rFonts w:cs="Arial"/>
          <w:sz w:val="22"/>
          <w:szCs w:val="22"/>
        </w:rPr>
        <w:t>á</w:t>
      </w:r>
      <w:r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á</w:t>
      </w:r>
      <w:r>
        <w:rPr>
          <w:rFonts w:cs="Arial"/>
          <w:sz w:val="22"/>
          <w:szCs w:val="22"/>
        </w:rPr>
        <w:t>r</w:t>
      </w:r>
      <w:proofErr w:type="gramStart"/>
      <w:r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…</w:t>
      </w:r>
      <w:proofErr w:type="gramEnd"/>
      <w:r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>v</w:t>
      </w:r>
      <w:r w:rsidRPr="00536606">
        <w:rPr>
          <w:rFonts w:cs="Arial"/>
          <w:sz w:val="22"/>
          <w:szCs w:val="22"/>
        </w:rPr>
        <w:t xml:space="preserve">. </w:t>
      </w:r>
      <w:r w:rsidRPr="00536606">
        <w:rPr>
          <w:rFonts w:cs="Arial"/>
          <w:sz w:val="22"/>
          <w:szCs w:val="22"/>
        </w:rPr>
        <w:t>…</w:t>
      </w:r>
      <w:proofErr w:type="gramStart"/>
      <w:r w:rsidRPr="00536606">
        <w:rPr>
          <w:rFonts w:cs="Arial"/>
          <w:sz w:val="22"/>
          <w:szCs w:val="22"/>
        </w:rPr>
        <w:t>……</w:t>
      </w:r>
      <w:r w:rsidRPr="00536606">
        <w:rPr>
          <w:rFonts w:cs="Arial"/>
          <w:sz w:val="22"/>
          <w:szCs w:val="22"/>
        </w:rPr>
        <w:t>..</w:t>
      </w:r>
      <w:proofErr w:type="gramEnd"/>
      <w:r w:rsidRPr="00536606">
        <w:rPr>
          <w:rFonts w:cs="Arial"/>
          <w:sz w:val="22"/>
          <w:szCs w:val="22"/>
        </w:rPr>
        <w:t xml:space="preserve"> h</w:t>
      </w:r>
      <w:r w:rsidRPr="00536606">
        <w:rPr>
          <w:rFonts w:cs="Arial"/>
          <w:sz w:val="22"/>
          <w:szCs w:val="22"/>
        </w:rPr>
        <w:t>ó</w:t>
      </w:r>
      <w:r w:rsidRPr="00536606">
        <w:rPr>
          <w:rFonts w:cs="Arial"/>
          <w:sz w:val="22"/>
          <w:szCs w:val="22"/>
        </w:rPr>
        <w:t xml:space="preserve"> </w:t>
      </w:r>
      <w:r w:rsidRPr="00536606">
        <w:rPr>
          <w:rFonts w:cs="Arial"/>
          <w:sz w:val="22"/>
          <w:szCs w:val="22"/>
        </w:rPr>
        <w:t>…</w:t>
      </w:r>
      <w:r w:rsidRPr="00536606">
        <w:rPr>
          <w:rFonts w:cs="Arial"/>
          <w:sz w:val="22"/>
          <w:szCs w:val="22"/>
        </w:rPr>
        <w:t>. nap.</w:t>
      </w: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Pr="00536606" w:rsidRDefault="006A0F1C" w:rsidP="006A0F1C">
      <w:pPr>
        <w:pStyle w:val="Cm"/>
        <w:jc w:val="both"/>
        <w:rPr>
          <w:rFonts w:cs="Arial"/>
          <w:sz w:val="22"/>
          <w:szCs w:val="22"/>
        </w:rPr>
      </w:pPr>
    </w:p>
    <w:p w:rsidR="006A0F1C" w:rsidRDefault="006A0F1C" w:rsidP="006A0F1C">
      <w:pPr>
        <w:tabs>
          <w:tab w:val="left" w:pos="0"/>
        </w:tabs>
        <w:jc w:val="both"/>
        <w:sectPr w:rsidR="006A0F1C" w:rsidSect="00591A2F">
          <w:pgSz w:w="11906" w:h="16838"/>
          <w:pgMar w:top="1440" w:right="1080" w:bottom="993" w:left="1080" w:header="708" w:footer="708" w:gutter="0"/>
          <w:cols w:space="708"/>
          <w:docGrid w:linePitch="360"/>
        </w:sectPr>
      </w:pPr>
    </w:p>
    <w:p w:rsidR="006A0F1C" w:rsidRPr="00A641CE" w:rsidRDefault="006A0F1C" w:rsidP="006A0F1C">
      <w:pPr>
        <w:tabs>
          <w:tab w:val="left" w:pos="0"/>
        </w:tabs>
        <w:jc w:val="both"/>
      </w:pPr>
      <w:r w:rsidRPr="00A641CE">
        <w:t xml:space="preserve">A </w:t>
      </w:r>
      <w:r w:rsidRPr="00A641CE">
        <w:rPr>
          <w:lang w:eastAsia="ar-SA"/>
        </w:rPr>
        <w:t>társulásban résztvevő önkormányzatok – a</w:t>
      </w:r>
      <w:r w:rsidRPr="00A641CE">
        <w:t xml:space="preserve"> Magyarország helyi önkormányzatairól szóló 2011. évi CLXXXIX. törvény (</w:t>
      </w:r>
      <w:r w:rsidRPr="00A641CE">
        <w:rPr>
          <w:lang w:eastAsia="ar-SA"/>
        </w:rPr>
        <w:t xml:space="preserve">a </w:t>
      </w:r>
      <w:r w:rsidRPr="00A641CE">
        <w:t xml:space="preserve">továbbiakban: </w:t>
      </w:r>
      <w:proofErr w:type="spellStart"/>
      <w:r w:rsidRPr="00A641CE">
        <w:t>Mötv</w:t>
      </w:r>
      <w:proofErr w:type="spellEnd"/>
      <w:r w:rsidRPr="00A641CE">
        <w:t xml:space="preserve">.) </w:t>
      </w:r>
      <w:proofErr w:type="gramStart"/>
      <w:r w:rsidRPr="00A641CE">
        <w:t>87.§</w:t>
      </w:r>
      <w:proofErr w:type="spellStart"/>
      <w:r w:rsidRPr="00A641CE">
        <w:t>-a</w:t>
      </w:r>
      <w:proofErr w:type="spellEnd"/>
      <w:r w:rsidRPr="00A641CE">
        <w:t xml:space="preserve"> alapján</w:t>
      </w:r>
      <w:r w:rsidRPr="00A641CE">
        <w:rPr>
          <w:lang w:eastAsia="ar-SA"/>
        </w:rPr>
        <w:t xml:space="preserve"> –</w:t>
      </w:r>
      <w:r w:rsidRPr="00A641CE">
        <w:t xml:space="preserve"> abból a célból, hogy a Szent László Völgye </w:t>
      </w:r>
      <w:r w:rsidRPr="00A641CE">
        <w:rPr>
          <w:bCs/>
          <w:lang w:eastAsia="ar-SA"/>
        </w:rPr>
        <w:t xml:space="preserve">Többcélú Kistérségi </w:t>
      </w:r>
      <w:r w:rsidRPr="00A641CE">
        <w:t>Társulás</w:t>
      </w:r>
      <w:r w:rsidRPr="00A641CE">
        <w:rPr>
          <w:lang w:eastAsia="ar-SA"/>
        </w:rPr>
        <w:t>hoz (a továbbiakban: Társulás) tartozó települések lakossága a helyi közszolgáltatásokat minél magasabb színvonalon vehesse igénybe, társulás</w:t>
      </w:r>
      <w:r w:rsidRPr="00A641CE">
        <w:t xml:space="preserve"> keretében történő együttműködéssel</w:t>
      </w:r>
      <w:r w:rsidRPr="00A641CE">
        <w:rPr>
          <w:lang w:eastAsia="ar-SA"/>
        </w:rPr>
        <w:t>,</w:t>
      </w:r>
      <w:r w:rsidRPr="00A641CE">
        <w:t xml:space="preserve"> forrásaik célszerű és optimális felhasználásával </w:t>
      </w:r>
      <w:r w:rsidRPr="00A641CE">
        <w:rPr>
          <w:lang w:eastAsia="ar-SA"/>
        </w:rPr>
        <w:t>biztosítják a közfeladatok minél</w:t>
      </w:r>
      <w:r w:rsidRPr="00A641CE">
        <w:t xml:space="preserve"> magasabb szintű </w:t>
      </w:r>
      <w:r w:rsidRPr="00A641CE">
        <w:rPr>
          <w:lang w:eastAsia="ar-SA"/>
        </w:rPr>
        <w:t xml:space="preserve">ellátását, s ennek érdekében </w:t>
      </w:r>
      <w:r w:rsidRPr="00F63158">
        <w:rPr>
          <w:lang w:eastAsia="ar-SA"/>
        </w:rPr>
        <w:t>2013. június 30-i kezdő</w:t>
      </w:r>
      <w:r w:rsidRPr="00A641CE">
        <w:rPr>
          <w:lang w:eastAsia="ar-SA"/>
        </w:rPr>
        <w:t xml:space="preserve"> hatállyal az alábbi társulási megállapodást (a továbbiakban: Megállapodás) kötik, illetve hagyják jóvá:</w:t>
      </w:r>
      <w:proofErr w:type="gramEnd"/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  <w:r w:rsidRPr="00A641CE">
        <w:rPr>
          <w:b/>
          <w:lang w:eastAsia="ar-SA"/>
        </w:rPr>
        <w:t>I. ÁLTALÁNOS RENDELKEZÉSEK</w:t>
      </w: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</w:p>
    <w:p w:rsidR="006A0F1C" w:rsidRPr="00A641CE" w:rsidRDefault="006A0F1C" w:rsidP="006A0F1C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>A Társulás neve:</w:t>
      </w:r>
      <w:r w:rsidRPr="00A641CE">
        <w:rPr>
          <w:bCs/>
          <w:lang w:eastAsia="ar-SA"/>
        </w:rPr>
        <w:t xml:space="preserve"> Szent László Völgye Többcélú Kistérségi Társulás</w:t>
      </w:r>
    </w:p>
    <w:p w:rsidR="006A0F1C" w:rsidRPr="00A641CE" w:rsidRDefault="006A0F1C" w:rsidP="006A0F1C">
      <w:pPr>
        <w:tabs>
          <w:tab w:val="left" w:pos="426"/>
        </w:tabs>
        <w:suppressAutoHyphens/>
        <w:jc w:val="both"/>
        <w:rPr>
          <w:bCs/>
          <w:lang w:eastAsia="ar-SA"/>
        </w:rPr>
      </w:pPr>
    </w:p>
    <w:p w:rsidR="006A0F1C" w:rsidRPr="00A641CE" w:rsidRDefault="006A0F1C" w:rsidP="006A0F1C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 xml:space="preserve">A Társulás székhely önkormányzata: </w:t>
      </w:r>
      <w:r w:rsidRPr="00A641CE">
        <w:rPr>
          <w:bCs/>
          <w:lang w:eastAsia="ar-SA"/>
        </w:rPr>
        <w:t xml:space="preserve">Martonvásár Város Önkormányzata </w:t>
      </w:r>
    </w:p>
    <w:p w:rsidR="006A0F1C" w:rsidRPr="00A641CE" w:rsidRDefault="006A0F1C" w:rsidP="006A0F1C">
      <w:pPr>
        <w:suppressAutoHyphens/>
        <w:ind w:left="720" w:hanging="294"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>A Társulás székhelye:</w:t>
      </w:r>
      <w:r w:rsidRPr="00A641CE">
        <w:rPr>
          <w:bCs/>
          <w:lang w:eastAsia="ar-SA"/>
        </w:rPr>
        <w:t xml:space="preserve"> 2462 Martonvásár, Budai út 13. </w:t>
      </w:r>
    </w:p>
    <w:p w:rsidR="006A0F1C" w:rsidRPr="00A641CE" w:rsidRDefault="006A0F1C" w:rsidP="006A0F1C">
      <w:pPr>
        <w:suppressAutoHyphens/>
        <w:ind w:left="720" w:hanging="294"/>
        <w:jc w:val="both"/>
        <w:rPr>
          <w:bCs/>
          <w:lang w:eastAsia="ar-SA"/>
        </w:rPr>
      </w:pPr>
    </w:p>
    <w:p w:rsidR="006A0F1C" w:rsidRPr="00A641CE" w:rsidRDefault="006A0F1C" w:rsidP="006A0F1C">
      <w:pPr>
        <w:numPr>
          <w:ilvl w:val="0"/>
          <w:numId w:val="2"/>
        </w:numPr>
        <w:suppressAutoHyphens/>
        <w:ind w:left="426" w:hanging="426"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>A Társulás társszékhelye:</w:t>
      </w:r>
      <w:r w:rsidRPr="00A641CE">
        <w:rPr>
          <w:bCs/>
          <w:lang w:eastAsia="ar-SA"/>
        </w:rPr>
        <w:t xml:space="preserve"> 2451 Ercsi, Fő u. 20</w:t>
      </w:r>
      <w:r w:rsidRPr="00A641CE">
        <w:rPr>
          <w:b/>
          <w:bCs/>
          <w:lang w:eastAsia="ar-SA"/>
        </w:rPr>
        <w:t>.</w:t>
      </w:r>
    </w:p>
    <w:p w:rsidR="006A0F1C" w:rsidRPr="00A641CE" w:rsidRDefault="006A0F1C" w:rsidP="006A0F1C">
      <w:pPr>
        <w:suppressAutoHyphens/>
        <w:ind w:left="426"/>
        <w:jc w:val="both"/>
        <w:rPr>
          <w:bCs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b/>
          <w:bCs/>
        </w:rPr>
      </w:pPr>
      <w:r w:rsidRPr="00A641CE">
        <w:rPr>
          <w:b/>
          <w:bCs/>
          <w:lang w:eastAsia="ar-SA"/>
        </w:rPr>
        <w:t>4.</w:t>
      </w:r>
      <w:r w:rsidRPr="00A641CE">
        <w:rPr>
          <w:b/>
          <w:bCs/>
          <w:lang w:eastAsia="ar-SA"/>
        </w:rPr>
        <w:tab/>
        <w:t>A Társulás tagjainak neve, székhelye:</w:t>
      </w:r>
      <w:r w:rsidRPr="00A641CE">
        <w:rPr>
          <w:b/>
          <w:bCs/>
        </w:rPr>
        <w:tab/>
      </w:r>
      <w:r w:rsidRPr="00A641CE">
        <w:rPr>
          <w:b/>
          <w:bCs/>
        </w:rPr>
        <w:tab/>
      </w:r>
      <w:r w:rsidRPr="00A641CE">
        <w:rPr>
          <w:b/>
          <w:bCs/>
        </w:rPr>
        <w:tab/>
      </w:r>
      <w:r w:rsidRPr="00A641CE">
        <w:tab/>
      </w:r>
      <w:r w:rsidRPr="00A641CE">
        <w:tab/>
      </w:r>
      <w:r w:rsidRPr="00A641CE">
        <w:tab/>
      </w:r>
      <w:r w:rsidRPr="00A641CE">
        <w:tab/>
      </w:r>
    </w:p>
    <w:p w:rsidR="006A0F1C" w:rsidRPr="00A641CE" w:rsidRDefault="006A0F1C" w:rsidP="006A0F1C">
      <w:pPr>
        <w:tabs>
          <w:tab w:val="right" w:pos="7797"/>
          <w:tab w:val="right" w:pos="9070"/>
        </w:tabs>
        <w:ind w:left="993" w:hanging="567"/>
        <w:jc w:val="both"/>
        <w:rPr>
          <w:b/>
          <w:bCs/>
        </w:rPr>
      </w:pPr>
      <w:r w:rsidRPr="00A641CE">
        <w:rPr>
          <w:b/>
          <w:bCs/>
        </w:rPr>
        <w:t>4.1</w:t>
      </w:r>
      <w:r w:rsidRPr="00A641CE">
        <w:rPr>
          <w:b/>
          <w:bCs/>
        </w:rPr>
        <w:tab/>
        <w:t>Baracska Község Önkormányzata</w:t>
      </w:r>
    </w:p>
    <w:p w:rsidR="006A0F1C" w:rsidRPr="00A641CE" w:rsidRDefault="006A0F1C" w:rsidP="006A0F1C">
      <w:pPr>
        <w:tabs>
          <w:tab w:val="right" w:pos="7797"/>
          <w:tab w:val="right" w:pos="9070"/>
        </w:tabs>
        <w:ind w:left="1278" w:hanging="285"/>
        <w:jc w:val="both"/>
      </w:pPr>
      <w:r w:rsidRPr="00A641CE">
        <w:t>Székhelye: 2471 Baracska, Kossuth u. 29. sz.</w:t>
      </w:r>
      <w:r w:rsidRPr="00A641CE">
        <w:tab/>
      </w:r>
    </w:p>
    <w:p w:rsidR="006A0F1C" w:rsidRPr="00A641CE" w:rsidRDefault="006A0F1C" w:rsidP="006A0F1C">
      <w:pPr>
        <w:tabs>
          <w:tab w:val="right" w:pos="7513"/>
          <w:tab w:val="right" w:pos="8364"/>
        </w:tabs>
        <w:ind w:left="993" w:hanging="567"/>
        <w:jc w:val="both"/>
        <w:rPr>
          <w:b/>
          <w:bCs/>
        </w:rPr>
      </w:pPr>
      <w:r w:rsidRPr="00A641CE">
        <w:rPr>
          <w:b/>
          <w:bCs/>
        </w:rPr>
        <w:t>4.2.</w:t>
      </w:r>
      <w:r w:rsidRPr="00A641CE">
        <w:rPr>
          <w:b/>
          <w:bCs/>
        </w:rPr>
        <w:tab/>
        <w:t>Ercsi Város Önkormányzata</w:t>
      </w:r>
    </w:p>
    <w:p w:rsidR="006A0F1C" w:rsidRPr="00A641CE" w:rsidRDefault="006A0F1C" w:rsidP="006A0F1C">
      <w:pPr>
        <w:tabs>
          <w:tab w:val="right" w:pos="7513"/>
          <w:tab w:val="right" w:pos="8364"/>
        </w:tabs>
        <w:ind w:left="1278" w:hanging="285"/>
        <w:jc w:val="both"/>
        <w:rPr>
          <w:b/>
          <w:bCs/>
        </w:rPr>
      </w:pPr>
      <w:r w:rsidRPr="00A641CE">
        <w:t>Székhelye: 2451 Ercsi, Fő utca 20. sz.</w:t>
      </w:r>
      <w:r w:rsidRPr="00A641CE">
        <w:tab/>
      </w:r>
    </w:p>
    <w:p w:rsidR="006A0F1C" w:rsidRPr="00A641CE" w:rsidRDefault="006A0F1C" w:rsidP="006A0F1C">
      <w:pPr>
        <w:tabs>
          <w:tab w:val="right" w:pos="7513"/>
          <w:tab w:val="right" w:pos="8364"/>
        </w:tabs>
        <w:ind w:left="993" w:hanging="567"/>
        <w:jc w:val="both"/>
        <w:rPr>
          <w:b/>
          <w:bCs/>
        </w:rPr>
      </w:pPr>
      <w:r w:rsidRPr="00A641CE">
        <w:rPr>
          <w:b/>
          <w:bCs/>
        </w:rPr>
        <w:t>4.3.</w:t>
      </w:r>
      <w:r w:rsidRPr="00A641CE">
        <w:rPr>
          <w:b/>
          <w:bCs/>
        </w:rPr>
        <w:tab/>
        <w:t>Gyúró Község Önkormányzata</w:t>
      </w:r>
    </w:p>
    <w:p w:rsidR="006A0F1C" w:rsidRPr="00A641CE" w:rsidRDefault="006A0F1C" w:rsidP="006A0F1C">
      <w:pPr>
        <w:tabs>
          <w:tab w:val="right" w:pos="7513"/>
          <w:tab w:val="right" w:pos="8364"/>
        </w:tabs>
        <w:ind w:left="1278" w:hanging="285"/>
        <w:jc w:val="both"/>
      </w:pPr>
      <w:r w:rsidRPr="00A641CE">
        <w:t>Székhelye: 2464 Gyúró, Rákóczi u. 49. sz.</w:t>
      </w:r>
      <w:r w:rsidRPr="00A641CE">
        <w:tab/>
      </w:r>
    </w:p>
    <w:p w:rsidR="006A0F1C" w:rsidRPr="00A641CE" w:rsidRDefault="006A0F1C" w:rsidP="006A0F1C">
      <w:pPr>
        <w:tabs>
          <w:tab w:val="right" w:pos="7513"/>
          <w:tab w:val="right" w:pos="8364"/>
        </w:tabs>
        <w:ind w:left="993" w:hanging="567"/>
        <w:jc w:val="both"/>
        <w:rPr>
          <w:b/>
          <w:bCs/>
        </w:rPr>
      </w:pPr>
      <w:r w:rsidRPr="00A641CE">
        <w:rPr>
          <w:b/>
          <w:bCs/>
        </w:rPr>
        <w:t>4.4.</w:t>
      </w:r>
      <w:r w:rsidRPr="00A641CE">
        <w:rPr>
          <w:b/>
          <w:bCs/>
        </w:rPr>
        <w:tab/>
        <w:t>Kajászó Község Önkormányzata</w:t>
      </w:r>
    </w:p>
    <w:p w:rsidR="006A0F1C" w:rsidRPr="00A641CE" w:rsidRDefault="006A0F1C" w:rsidP="006A0F1C">
      <w:pPr>
        <w:tabs>
          <w:tab w:val="left" w:pos="7513"/>
        </w:tabs>
        <w:ind w:left="1278" w:hanging="285"/>
        <w:jc w:val="both"/>
      </w:pPr>
      <w:r w:rsidRPr="00A641CE">
        <w:t>Székhelye: 2472 Kajászó, Rákóczi u. 71. sz.</w:t>
      </w:r>
      <w:r w:rsidRPr="00A641CE">
        <w:tab/>
      </w:r>
    </w:p>
    <w:p w:rsidR="006A0F1C" w:rsidRPr="00A641CE" w:rsidRDefault="006A0F1C" w:rsidP="006A0F1C">
      <w:pPr>
        <w:tabs>
          <w:tab w:val="right" w:pos="7513"/>
          <w:tab w:val="right" w:pos="8364"/>
        </w:tabs>
        <w:ind w:left="993" w:hanging="567"/>
        <w:jc w:val="both"/>
        <w:rPr>
          <w:b/>
          <w:bCs/>
        </w:rPr>
      </w:pPr>
      <w:r w:rsidRPr="00A641CE">
        <w:rPr>
          <w:b/>
          <w:bCs/>
        </w:rPr>
        <w:t>4.5.</w:t>
      </w:r>
      <w:r w:rsidRPr="00A641CE">
        <w:rPr>
          <w:b/>
          <w:bCs/>
        </w:rPr>
        <w:tab/>
        <w:t>Martonvásár Város Önkormányzata</w:t>
      </w:r>
    </w:p>
    <w:p w:rsidR="006A0F1C" w:rsidRPr="00A641CE" w:rsidRDefault="006A0F1C" w:rsidP="006A0F1C">
      <w:pPr>
        <w:tabs>
          <w:tab w:val="left" w:pos="7513"/>
        </w:tabs>
        <w:ind w:left="1278" w:hanging="285"/>
        <w:jc w:val="both"/>
      </w:pPr>
      <w:r w:rsidRPr="00A641CE">
        <w:t>Székhelye: 2462 Martonvásár, Budai út 13. sz.</w:t>
      </w:r>
      <w:r w:rsidRPr="00A641CE">
        <w:tab/>
      </w:r>
    </w:p>
    <w:p w:rsidR="006A0F1C" w:rsidRPr="00A641CE" w:rsidRDefault="006A0F1C" w:rsidP="006A0F1C">
      <w:pPr>
        <w:tabs>
          <w:tab w:val="right" w:pos="7513"/>
          <w:tab w:val="right" w:pos="8364"/>
        </w:tabs>
        <w:ind w:left="993" w:hanging="567"/>
        <w:jc w:val="both"/>
        <w:rPr>
          <w:b/>
          <w:bCs/>
        </w:rPr>
      </w:pPr>
      <w:r w:rsidRPr="00A641CE">
        <w:rPr>
          <w:b/>
          <w:bCs/>
        </w:rPr>
        <w:t>4.6.</w:t>
      </w:r>
      <w:r w:rsidRPr="00A641CE">
        <w:rPr>
          <w:b/>
          <w:bCs/>
        </w:rPr>
        <w:tab/>
        <w:t>Ráckeresztúr Község Önkormányzata</w:t>
      </w:r>
    </w:p>
    <w:p w:rsidR="006A0F1C" w:rsidRPr="00A641CE" w:rsidRDefault="006A0F1C" w:rsidP="006A0F1C">
      <w:pPr>
        <w:tabs>
          <w:tab w:val="right" w:pos="7513"/>
          <w:tab w:val="right" w:pos="8364"/>
        </w:tabs>
        <w:ind w:left="1278" w:hanging="285"/>
        <w:jc w:val="both"/>
      </w:pPr>
      <w:r w:rsidRPr="00A641CE">
        <w:t>Székhelye: 2465 Ráckeresztúr, Hősök tere 20. sz.</w:t>
      </w:r>
      <w:r w:rsidRPr="00A641CE">
        <w:tab/>
      </w:r>
    </w:p>
    <w:p w:rsidR="006A0F1C" w:rsidRPr="00A641CE" w:rsidRDefault="006A0F1C" w:rsidP="006A0F1C">
      <w:pPr>
        <w:tabs>
          <w:tab w:val="right" w:pos="7513"/>
          <w:tab w:val="right" w:pos="8364"/>
        </w:tabs>
        <w:ind w:left="993" w:hanging="567"/>
        <w:jc w:val="both"/>
        <w:rPr>
          <w:b/>
          <w:bCs/>
        </w:rPr>
      </w:pPr>
      <w:r w:rsidRPr="00A641CE">
        <w:rPr>
          <w:b/>
          <w:bCs/>
        </w:rPr>
        <w:t>4.7.</w:t>
      </w:r>
      <w:r w:rsidRPr="00A641CE">
        <w:rPr>
          <w:b/>
          <w:bCs/>
        </w:rPr>
        <w:tab/>
        <w:t>Tordas Község Önkormányzata</w:t>
      </w:r>
    </w:p>
    <w:p w:rsidR="006A0F1C" w:rsidRPr="00A641CE" w:rsidRDefault="006A0F1C" w:rsidP="006A0F1C">
      <w:pPr>
        <w:tabs>
          <w:tab w:val="right" w:pos="7513"/>
          <w:tab w:val="right" w:pos="8364"/>
        </w:tabs>
        <w:ind w:left="1278" w:hanging="285"/>
        <w:jc w:val="both"/>
      </w:pPr>
      <w:r w:rsidRPr="00A641CE">
        <w:t>Székhelye: 2463 Tordas, Szabadság u. 87. sz.</w:t>
      </w:r>
    </w:p>
    <w:p w:rsidR="006A0F1C" w:rsidRPr="00A641CE" w:rsidRDefault="006A0F1C" w:rsidP="006A0F1C">
      <w:pPr>
        <w:tabs>
          <w:tab w:val="left" w:pos="993"/>
          <w:tab w:val="right" w:pos="7513"/>
          <w:tab w:val="right" w:pos="8364"/>
        </w:tabs>
        <w:ind w:left="993" w:hanging="567"/>
        <w:jc w:val="both"/>
        <w:rPr>
          <w:b/>
        </w:rPr>
      </w:pPr>
      <w:r w:rsidRPr="00A641CE">
        <w:rPr>
          <w:b/>
        </w:rPr>
        <w:t>4.8.</w:t>
      </w:r>
      <w:r w:rsidRPr="00A641CE">
        <w:tab/>
      </w:r>
      <w:r w:rsidRPr="00A641CE">
        <w:rPr>
          <w:b/>
        </w:rPr>
        <w:t>Vál Község Önkormányzata</w:t>
      </w:r>
    </w:p>
    <w:p w:rsidR="006A0F1C" w:rsidRPr="00A641CE" w:rsidRDefault="006A0F1C" w:rsidP="006A0F1C">
      <w:pPr>
        <w:tabs>
          <w:tab w:val="left" w:pos="993"/>
          <w:tab w:val="right" w:pos="7513"/>
          <w:tab w:val="right" w:pos="8364"/>
        </w:tabs>
        <w:ind w:left="993" w:hanging="567"/>
        <w:jc w:val="both"/>
      </w:pPr>
      <w:r w:rsidRPr="00A641CE">
        <w:tab/>
        <w:t xml:space="preserve">Székhelye: 2473 Vál, Vajda J. </w:t>
      </w:r>
      <w:proofErr w:type="gramStart"/>
      <w:r w:rsidRPr="00A641CE">
        <w:t>u.</w:t>
      </w:r>
      <w:proofErr w:type="gramEnd"/>
      <w:r w:rsidRPr="00A641CE">
        <w:t xml:space="preserve"> 2.</w:t>
      </w:r>
    </w:p>
    <w:p w:rsidR="006A0F1C" w:rsidRPr="00A641CE" w:rsidRDefault="006A0F1C" w:rsidP="006A0F1C">
      <w:pPr>
        <w:tabs>
          <w:tab w:val="left" w:pos="993"/>
          <w:tab w:val="right" w:pos="7513"/>
          <w:tab w:val="right" w:pos="8364"/>
        </w:tabs>
        <w:ind w:left="993" w:hanging="567"/>
        <w:jc w:val="both"/>
      </w:pPr>
      <w:r w:rsidRPr="00A641CE">
        <w:rPr>
          <w:b/>
        </w:rPr>
        <w:t>4.9.</w:t>
      </w:r>
      <w:r w:rsidRPr="00A641CE">
        <w:tab/>
        <w:t>A Társuláshoz tartozó települések lakosságszámát a Megállapodás 1. függeléke, a Társulás tagjait képviselőket a Megállapodás 2. függeléke tartalmazza.</w:t>
      </w:r>
    </w:p>
    <w:p w:rsidR="006A0F1C" w:rsidRPr="00A641CE" w:rsidRDefault="006A0F1C" w:rsidP="006A0F1C">
      <w:pPr>
        <w:suppressAutoHyphens/>
        <w:ind w:left="851" w:hanging="426"/>
        <w:jc w:val="both"/>
        <w:rPr>
          <w:bCs/>
          <w:lang w:eastAsia="ar-SA"/>
        </w:rPr>
      </w:pPr>
    </w:p>
    <w:p w:rsidR="006A0F1C" w:rsidRPr="00A641CE" w:rsidRDefault="006A0F1C" w:rsidP="006A0F1C">
      <w:pPr>
        <w:tabs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5.</w:t>
      </w:r>
      <w:r w:rsidRPr="00A641CE">
        <w:rPr>
          <w:lang w:eastAsia="ar-SA"/>
        </w:rPr>
        <w:tab/>
      </w:r>
      <w:r w:rsidRPr="00A641CE">
        <w:rPr>
          <w:b/>
          <w:lang w:eastAsia="ar-SA"/>
        </w:rPr>
        <w:t>A Társulás működési területe</w:t>
      </w:r>
      <w:r w:rsidRPr="00A641CE">
        <w:rPr>
          <w:lang w:eastAsia="ar-SA"/>
        </w:rPr>
        <w:t>: a 4. pontban szereplő települési önkormányzatok közigazgatási területe.</w:t>
      </w: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6.</w:t>
      </w:r>
      <w:r w:rsidRPr="00A641CE">
        <w:rPr>
          <w:lang w:eastAsia="ar-SA"/>
        </w:rPr>
        <w:tab/>
      </w:r>
      <w:r w:rsidRPr="00A641CE">
        <w:rPr>
          <w:b/>
          <w:bCs/>
          <w:lang w:eastAsia="ar-SA"/>
        </w:rPr>
        <w:t>A Társulás bélyegzője:</w:t>
      </w:r>
      <w:r w:rsidRPr="00A641CE">
        <w:rPr>
          <w:lang w:eastAsia="ar-SA"/>
        </w:rPr>
        <w:t xml:space="preserve"> Szent László Völgye </w:t>
      </w:r>
      <w:r w:rsidRPr="00A641CE">
        <w:rPr>
          <w:bCs/>
          <w:lang w:eastAsia="ar-SA"/>
        </w:rPr>
        <w:t xml:space="preserve">Többcélú Kistérségi </w:t>
      </w:r>
      <w:r w:rsidRPr="00A641CE">
        <w:rPr>
          <w:lang w:eastAsia="ar-SA"/>
        </w:rPr>
        <w:t xml:space="preserve">Társulás felirattal ellátott körbélyegző, középen </w:t>
      </w:r>
      <w:r w:rsidRPr="00A641CE">
        <w:rPr>
          <w:iCs/>
          <w:lang w:eastAsia="ar-SA"/>
        </w:rPr>
        <w:t>Magyarország</w:t>
      </w:r>
      <w:r w:rsidRPr="00A641CE">
        <w:rPr>
          <w:lang w:eastAsia="ar-SA"/>
        </w:rPr>
        <w:t xml:space="preserve"> címerével.</w:t>
      </w:r>
    </w:p>
    <w:p w:rsidR="006A0F1C" w:rsidRPr="00A641CE" w:rsidRDefault="006A0F1C" w:rsidP="006A0F1C">
      <w:pPr>
        <w:suppressAutoHyphens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7.</w:t>
      </w:r>
      <w:r w:rsidRPr="00A641CE">
        <w:rPr>
          <w:lang w:eastAsia="ar-SA"/>
        </w:rPr>
        <w:tab/>
      </w:r>
      <w:r w:rsidRPr="00A641CE">
        <w:rPr>
          <w:b/>
          <w:bCs/>
          <w:lang w:eastAsia="ar-SA"/>
        </w:rPr>
        <w:t>A Társulás képviselete:</w:t>
      </w:r>
      <w:r w:rsidRPr="00A641CE">
        <w:rPr>
          <w:lang w:eastAsia="ar-SA"/>
        </w:rPr>
        <w:t xml:space="preserve"> a képviseletet a Társulás elnöke, akadályoztatása esetén az alelnöke, mindkettőjük akadályoztatása esetén a korelnök látja el.</w:t>
      </w:r>
    </w:p>
    <w:p w:rsidR="006A0F1C" w:rsidRPr="00A641CE" w:rsidRDefault="006A0F1C" w:rsidP="006A0F1C">
      <w:pPr>
        <w:tabs>
          <w:tab w:val="left" w:pos="426"/>
        </w:tabs>
        <w:suppressAutoHyphens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tabs>
          <w:tab w:val="left" w:pos="426"/>
        </w:tabs>
        <w:suppressAutoHyphens/>
        <w:jc w:val="both"/>
        <w:rPr>
          <w:lang w:eastAsia="ar-SA"/>
        </w:rPr>
      </w:pPr>
      <w:r w:rsidRPr="00A641CE">
        <w:rPr>
          <w:b/>
          <w:bCs/>
          <w:lang w:eastAsia="ar-SA"/>
        </w:rPr>
        <w:t>8.</w:t>
      </w:r>
      <w:r w:rsidRPr="00A641CE">
        <w:rPr>
          <w:lang w:eastAsia="ar-SA"/>
        </w:rPr>
        <w:tab/>
      </w:r>
      <w:r w:rsidRPr="00A641CE">
        <w:rPr>
          <w:b/>
          <w:bCs/>
          <w:lang w:eastAsia="ar-SA"/>
        </w:rPr>
        <w:t>A Társulás jogállása:</w:t>
      </w:r>
      <w:r w:rsidRPr="00A641CE">
        <w:rPr>
          <w:lang w:eastAsia="ar-SA"/>
        </w:rPr>
        <w:t xml:space="preserve"> A Társulás önálló jogi személy.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8.1.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Gazdálkodására a költségvetési szervek működésére vonatkozó szabályokat kell alkalmazni.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8.2.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 önálló bankszámlával – fizetési számlával – rendelkezik.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8.3.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 Társulás, és az általa fenntartott helyi önkormányzati költségvetési szervek (a továbbiakban: </w:t>
      </w:r>
      <w:proofErr w:type="gramStart"/>
      <w:r w:rsidRPr="00A641CE">
        <w:rPr>
          <w:lang w:eastAsia="ar-SA"/>
        </w:rPr>
        <w:t>Intézmény(</w:t>
      </w:r>
      <w:proofErr w:type="spellStart"/>
      <w:proofErr w:type="gramEnd"/>
      <w:r w:rsidRPr="00A641CE">
        <w:rPr>
          <w:lang w:eastAsia="ar-SA"/>
        </w:rPr>
        <w:t>ek</w:t>
      </w:r>
      <w:proofErr w:type="spellEnd"/>
      <w:r w:rsidRPr="00A641CE">
        <w:rPr>
          <w:lang w:eastAsia="ar-SA"/>
        </w:rPr>
        <w:t xml:space="preserve">)) költségvetését a Társulási Tanács önállóan, költségvetési határozatban állapítja meg. A társult önkormányzatok (a továbbiakban: Önkormányzatok) a Társulás fenntartásához évenként szükséges hozzájárulás összegét a IX/1. pontban rögzítettek szerint és esedékességgel utalják át. 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8.4.</w:t>
      </w:r>
      <w:r w:rsidRPr="00A641CE">
        <w:rPr>
          <w:lang w:eastAsia="ar-SA"/>
        </w:rPr>
        <w:tab/>
        <w:t>A Társulási Tanács munkaszervezeti feladatait a székhely szerinti polgármesteri hivatal, a Martonvásári Polgármesteri Hivatal (a továbbiakban: Hivatal) látja el.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8.</w:t>
      </w:r>
      <w:r w:rsidRPr="00A641CE">
        <w:rPr>
          <w:b/>
          <w:lang w:eastAsia="ar-SA"/>
        </w:rPr>
        <w:t>5.</w:t>
      </w:r>
      <w:r w:rsidRPr="00A641CE">
        <w:rPr>
          <w:lang w:eastAsia="ar-SA"/>
        </w:rPr>
        <w:tab/>
        <w:t xml:space="preserve">A Társulási Tanács a munkaszervezeti feladatokat ellátó Hivatal útján gondoskodik a Társulás költségvetésének végrehajtásával kapcsolatos feladatokról, melynek keretében ellátja – külön munkamegosztási megállapodás alapján – az </w:t>
      </w:r>
      <w:proofErr w:type="gramStart"/>
      <w:r w:rsidRPr="00A641CE">
        <w:rPr>
          <w:lang w:eastAsia="ar-SA"/>
        </w:rPr>
        <w:t>Intézmény(</w:t>
      </w:r>
      <w:proofErr w:type="spellStart"/>
      <w:proofErr w:type="gramEnd"/>
      <w:r w:rsidRPr="00A641CE">
        <w:rPr>
          <w:lang w:eastAsia="ar-SA"/>
        </w:rPr>
        <w:t>ek</w:t>
      </w:r>
      <w:proofErr w:type="spellEnd"/>
      <w:r w:rsidRPr="00A641CE">
        <w:rPr>
          <w:lang w:eastAsia="ar-SA"/>
        </w:rPr>
        <w:t xml:space="preserve">) pénzügyi-gazdálkodási feladatait is. 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8.6.</w:t>
      </w:r>
      <w:r w:rsidRPr="00A641CE">
        <w:rPr>
          <w:lang w:eastAsia="ar-SA"/>
        </w:rPr>
        <w:tab/>
        <w:t>A Társulás csak olyan vállalkozásban vehet részt, amelyben felelőssége nem haladja meg vagyoni hozzájárulásának mértékét.</w:t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pStyle w:val="Listaszerbekezds1"/>
        <w:ind w:left="426" w:hanging="426"/>
        <w:rPr>
          <w:rFonts w:ascii="Arial" w:hAnsi="Arial" w:cs="Arial"/>
          <w:b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  <w:lang w:eastAsia="ar-SA"/>
        </w:rPr>
        <w:t>9.</w:t>
      </w:r>
      <w:r w:rsidRPr="00A641CE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A641CE">
        <w:rPr>
          <w:rFonts w:ascii="Arial" w:hAnsi="Arial" w:cs="Arial"/>
          <w:bCs/>
          <w:sz w:val="22"/>
          <w:szCs w:val="22"/>
          <w:lang w:eastAsia="ar-SA"/>
        </w:rPr>
        <w:t xml:space="preserve">A Társulás az </w:t>
      </w:r>
      <w:proofErr w:type="spellStart"/>
      <w:r w:rsidRPr="00A641CE">
        <w:rPr>
          <w:rFonts w:ascii="Arial" w:hAnsi="Arial" w:cs="Arial"/>
          <w:bCs/>
          <w:sz w:val="22"/>
          <w:szCs w:val="22"/>
          <w:lang w:eastAsia="ar-SA"/>
        </w:rPr>
        <w:t>Mötv</w:t>
      </w:r>
      <w:proofErr w:type="spellEnd"/>
      <w:r w:rsidRPr="00A641CE">
        <w:rPr>
          <w:rFonts w:ascii="Arial" w:hAnsi="Arial" w:cs="Arial"/>
          <w:bCs/>
          <w:sz w:val="22"/>
          <w:szCs w:val="22"/>
          <w:lang w:eastAsia="ar-SA"/>
        </w:rPr>
        <w:t>. 88. § - 95. §</w:t>
      </w:r>
      <w:proofErr w:type="spellStart"/>
      <w:r w:rsidRPr="00A641CE">
        <w:rPr>
          <w:rFonts w:ascii="Arial" w:hAnsi="Arial" w:cs="Arial"/>
          <w:bCs/>
          <w:sz w:val="22"/>
          <w:szCs w:val="22"/>
          <w:lang w:eastAsia="ar-SA"/>
        </w:rPr>
        <w:t>-aiban</w:t>
      </w:r>
      <w:proofErr w:type="spellEnd"/>
      <w:r w:rsidRPr="00A641CE">
        <w:rPr>
          <w:rFonts w:ascii="Arial" w:hAnsi="Arial" w:cs="Arial"/>
          <w:bCs/>
          <w:sz w:val="22"/>
          <w:szCs w:val="22"/>
          <w:lang w:eastAsia="ar-SA"/>
        </w:rPr>
        <w:t xml:space="preserve"> foglalt szabályok szerint működik.  </w:t>
      </w: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  <w:r w:rsidRPr="00A641CE">
        <w:rPr>
          <w:b/>
          <w:lang w:eastAsia="ar-SA"/>
        </w:rPr>
        <w:t xml:space="preserve">II. </w:t>
      </w:r>
      <w:proofErr w:type="gramStart"/>
      <w:r w:rsidRPr="00A641CE">
        <w:rPr>
          <w:b/>
          <w:lang w:eastAsia="ar-SA"/>
        </w:rPr>
        <w:t>A</w:t>
      </w:r>
      <w:proofErr w:type="gramEnd"/>
      <w:r w:rsidRPr="00A641CE">
        <w:rPr>
          <w:b/>
          <w:lang w:eastAsia="ar-SA"/>
        </w:rPr>
        <w:t xml:space="preserve"> TÁRSULÁS ÁLTAL ELLÁTOTT FELADAT- ÉS HATÁSKÖRÖK</w:t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Az Önkormányzatok az alábbi 2-7. pontban nevesített önkormányzati feladatok közös megvalósításában állapodnak meg, s ezen feladat és hatásköreik gyakorlását átruházzák a Társulásra. </w:t>
      </w: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lang w:eastAsia="ar-SA"/>
        </w:rPr>
        <w:t>2.</w:t>
      </w:r>
      <w:r w:rsidRPr="00A641CE">
        <w:rPr>
          <w:lang w:eastAsia="ar-SA"/>
        </w:rPr>
        <w:tab/>
      </w:r>
      <w:r w:rsidRPr="00A641CE">
        <w:rPr>
          <w:b/>
          <w:lang w:eastAsia="ar-SA"/>
        </w:rPr>
        <w:t>Az egészségügyi alapellátás körében</w:t>
      </w:r>
      <w:r w:rsidRPr="00A641CE">
        <w:rPr>
          <w:lang w:eastAsia="ar-SA"/>
        </w:rPr>
        <w:t xml:space="preserve"> a háziorvosi, házi gyermekorvosi ügyeleti ellátás, mint „Központi Háziorvosi Ügyelet” az Önkormányzatok közigazgatási területére kiterjedően:</w:t>
      </w:r>
    </w:p>
    <w:p w:rsidR="006A0F1C" w:rsidRPr="00A641CE" w:rsidRDefault="006A0F1C" w:rsidP="006A0F1C">
      <w:pPr>
        <w:suppressAutoHyphens/>
        <w:ind w:left="851" w:hanging="426"/>
        <w:jc w:val="both"/>
        <w:rPr>
          <w:lang w:eastAsia="ar-SA"/>
        </w:rPr>
      </w:pPr>
      <w:r w:rsidRPr="00A641CE">
        <w:rPr>
          <w:b/>
          <w:lang w:eastAsia="ar-SA"/>
        </w:rPr>
        <w:t>2.1.</w:t>
      </w:r>
      <w:r w:rsidRPr="00A641CE">
        <w:rPr>
          <w:lang w:eastAsia="ar-SA"/>
        </w:rPr>
        <w:tab/>
        <w:t>Az ügyelet székhelye és ellátási helye:</w:t>
      </w:r>
      <w:r w:rsidRPr="00A641CE">
        <w:rPr>
          <w:lang w:eastAsia="ar-SA"/>
        </w:rPr>
        <w:tab/>
        <w:t xml:space="preserve">2451 Ercsi, Esze Tamás utca 14. </w:t>
      </w:r>
    </w:p>
    <w:p w:rsidR="006A0F1C" w:rsidRPr="00A641CE" w:rsidRDefault="006A0F1C" w:rsidP="006A0F1C">
      <w:pPr>
        <w:suppressAutoHyphens/>
        <w:ind w:left="4963" w:hanging="4103"/>
        <w:jc w:val="both"/>
        <w:rPr>
          <w:lang w:eastAsia="ar-SA"/>
        </w:rPr>
      </w:pPr>
      <w:r w:rsidRPr="00A641CE">
        <w:rPr>
          <w:lang w:eastAsia="ar-SA"/>
        </w:rPr>
        <w:t>Az ügyelet további ellátási helye:</w:t>
      </w:r>
      <w:r w:rsidRPr="00A641CE">
        <w:rPr>
          <w:lang w:eastAsia="ar-SA"/>
        </w:rPr>
        <w:tab/>
      </w:r>
      <w:r w:rsidRPr="00A641CE">
        <w:t>Martonvásári kistérség központjától legfeljebb 15 km-es távolságban</w:t>
      </w:r>
      <w:r w:rsidRPr="00A641CE">
        <w:rPr>
          <w:iCs/>
        </w:rPr>
        <w:t xml:space="preserve"> biztosított ellátás (a sürgős, szükség esetén felmerülő gyermekellátás biztosításával)</w:t>
      </w:r>
      <w:r w:rsidRPr="00A641CE">
        <w:rPr>
          <w:lang w:eastAsia="ar-SA"/>
        </w:rPr>
        <w:t xml:space="preserve"> </w:t>
      </w:r>
    </w:p>
    <w:p w:rsidR="006A0F1C" w:rsidRPr="00A641CE" w:rsidRDefault="006A0F1C" w:rsidP="006A0F1C">
      <w:pPr>
        <w:suppressAutoHyphens/>
        <w:ind w:left="851" w:hanging="426"/>
        <w:jc w:val="both"/>
        <w:rPr>
          <w:lang w:eastAsia="ar-SA"/>
        </w:rPr>
      </w:pPr>
      <w:r w:rsidRPr="00A641CE">
        <w:rPr>
          <w:b/>
          <w:lang w:eastAsia="ar-SA"/>
        </w:rPr>
        <w:t>2.2.</w:t>
      </w:r>
      <w:r w:rsidRPr="00A641CE">
        <w:rPr>
          <w:b/>
          <w:lang w:eastAsia="ar-SA"/>
        </w:rPr>
        <w:tab/>
      </w:r>
      <w:r w:rsidRPr="00A641CE">
        <w:rPr>
          <w:lang w:eastAsia="ar-SA"/>
        </w:rPr>
        <w:t xml:space="preserve"> Ügyeleti idő (a székhelyen és ellátási helyeken):</w:t>
      </w:r>
    </w:p>
    <w:p w:rsidR="006A0F1C" w:rsidRPr="00A641CE" w:rsidRDefault="006A0F1C" w:rsidP="006A0F1C">
      <w:pPr>
        <w:numPr>
          <w:ilvl w:val="0"/>
          <w:numId w:val="7"/>
        </w:numPr>
        <w:suppressAutoHyphens/>
        <w:ind w:hanging="720"/>
        <w:jc w:val="both"/>
        <w:rPr>
          <w:lang w:eastAsia="ar-SA"/>
        </w:rPr>
      </w:pPr>
      <w:r w:rsidRPr="00A641CE">
        <w:rPr>
          <w:lang w:eastAsia="ar-SA"/>
        </w:rPr>
        <w:t>munkanapokon 16 órától másnap reggel 8 óráig;</w:t>
      </w:r>
    </w:p>
    <w:p w:rsidR="006A0F1C" w:rsidRPr="00A641CE" w:rsidRDefault="006A0F1C" w:rsidP="006A0F1C">
      <w:pPr>
        <w:numPr>
          <w:ilvl w:val="0"/>
          <w:numId w:val="7"/>
        </w:numPr>
        <w:suppressAutoHyphens/>
        <w:ind w:hanging="720"/>
        <w:jc w:val="both"/>
        <w:rPr>
          <w:lang w:eastAsia="ar-SA"/>
        </w:rPr>
      </w:pPr>
      <w:proofErr w:type="gramStart"/>
      <w:r w:rsidRPr="00A641CE">
        <w:rPr>
          <w:lang w:eastAsia="ar-SA"/>
        </w:rPr>
        <w:t>hétvégén</w:t>
      </w:r>
      <w:proofErr w:type="gramEnd"/>
      <w:r w:rsidRPr="00A641CE">
        <w:rPr>
          <w:lang w:eastAsia="ar-SA"/>
        </w:rPr>
        <w:t xml:space="preserve"> pénteken 16 órától hétfő reggel 8 óráig;</w:t>
      </w:r>
    </w:p>
    <w:p w:rsidR="006A0F1C" w:rsidRPr="00A641CE" w:rsidRDefault="006A0F1C" w:rsidP="006A0F1C">
      <w:pPr>
        <w:numPr>
          <w:ilvl w:val="0"/>
          <w:numId w:val="7"/>
        </w:numPr>
        <w:suppressAutoHyphens/>
        <w:ind w:hanging="720"/>
        <w:jc w:val="both"/>
        <w:rPr>
          <w:lang w:eastAsia="ar-SA"/>
        </w:rPr>
      </w:pPr>
      <w:r w:rsidRPr="00A641CE">
        <w:rPr>
          <w:lang w:eastAsia="ar-SA"/>
        </w:rPr>
        <w:t>munkaszüneti és ünnepnapokon 24 órás.</w:t>
      </w:r>
    </w:p>
    <w:p w:rsidR="006A0F1C" w:rsidRPr="00A641CE" w:rsidRDefault="006A0F1C" w:rsidP="006A0F1C">
      <w:pPr>
        <w:suppressAutoHyphens/>
        <w:ind w:left="851" w:hanging="426"/>
        <w:jc w:val="both"/>
        <w:rPr>
          <w:lang w:eastAsia="ar-SA"/>
        </w:rPr>
      </w:pPr>
      <w:r w:rsidRPr="00A641CE">
        <w:rPr>
          <w:b/>
          <w:lang w:eastAsia="ar-SA"/>
        </w:rPr>
        <w:t>2.3.</w:t>
      </w:r>
      <w:r w:rsidRPr="00A641CE">
        <w:rPr>
          <w:lang w:eastAsia="ar-SA"/>
        </w:rPr>
        <w:tab/>
        <w:t xml:space="preserve">A Társulás tagjai megállapodnak abban, hogy a Központi Háziorvosi Ügyelet ellátására a közbeszerzésekről szóló mindenkor hatályos jogszabályok rendelkezéseiben foglaltak figyelembe vételével történő egészségügyi vállalkozási, avagy ellátási szerződés útján történő megvalósítására vonatkozó döntés meghozatalára a Társulási Tanácsot hatalmazzák fel. </w:t>
      </w:r>
    </w:p>
    <w:p w:rsidR="006A0F1C" w:rsidRPr="00A641CE" w:rsidRDefault="006A0F1C" w:rsidP="006A0F1C">
      <w:pPr>
        <w:tabs>
          <w:tab w:val="right" w:pos="7513"/>
          <w:tab w:val="right" w:pos="8364"/>
        </w:tabs>
        <w:ind w:left="851" w:hanging="425"/>
        <w:jc w:val="both"/>
        <w:rPr>
          <w:b/>
          <w:bCs/>
        </w:rPr>
      </w:pPr>
      <w:r w:rsidRPr="00A641CE">
        <w:rPr>
          <w:b/>
          <w:lang w:eastAsia="ar-SA"/>
        </w:rPr>
        <w:t xml:space="preserve">2.4. </w:t>
      </w:r>
      <w:r w:rsidRPr="00A641CE">
        <w:rPr>
          <w:lang w:eastAsia="ar-SA"/>
        </w:rPr>
        <w:t>Az egészségügyi alapellátás körében a Központi Háziorvosi Ügyelet ellátásának 2.3. pont szerinti egészségügyi vállalkozási, avagy ellátási szerződés útján történő megvalósítását igénybe vevő tagok a Társulás tagjai közül:</w:t>
      </w:r>
      <w:r w:rsidRPr="00A641CE">
        <w:rPr>
          <w:b/>
          <w:bCs/>
        </w:rPr>
        <w:t xml:space="preserve"> </w:t>
      </w:r>
    </w:p>
    <w:p w:rsidR="006A0F1C" w:rsidRPr="00A641CE" w:rsidRDefault="006A0F1C" w:rsidP="006A0F1C">
      <w:pPr>
        <w:numPr>
          <w:ilvl w:val="0"/>
          <w:numId w:val="8"/>
        </w:numPr>
        <w:jc w:val="both"/>
        <w:rPr>
          <w:bCs/>
        </w:rPr>
      </w:pPr>
      <w:r w:rsidRPr="00A641CE">
        <w:rPr>
          <w:bCs/>
        </w:rPr>
        <w:t xml:space="preserve">Baracska Község Önkormányzata, </w:t>
      </w:r>
    </w:p>
    <w:p w:rsidR="006A0F1C" w:rsidRPr="00A641CE" w:rsidRDefault="006A0F1C" w:rsidP="006A0F1C">
      <w:pPr>
        <w:numPr>
          <w:ilvl w:val="0"/>
          <w:numId w:val="8"/>
        </w:numPr>
        <w:jc w:val="both"/>
        <w:rPr>
          <w:bCs/>
        </w:rPr>
      </w:pPr>
      <w:r w:rsidRPr="00A641CE">
        <w:rPr>
          <w:bCs/>
        </w:rPr>
        <w:t xml:space="preserve">Ercsi Város Önkormányzata, </w:t>
      </w:r>
    </w:p>
    <w:p w:rsidR="006A0F1C" w:rsidRPr="00A641CE" w:rsidRDefault="006A0F1C" w:rsidP="006A0F1C">
      <w:pPr>
        <w:numPr>
          <w:ilvl w:val="0"/>
          <w:numId w:val="8"/>
        </w:numPr>
        <w:jc w:val="both"/>
        <w:rPr>
          <w:bCs/>
        </w:rPr>
      </w:pPr>
      <w:r w:rsidRPr="00A641CE">
        <w:rPr>
          <w:bCs/>
        </w:rPr>
        <w:t xml:space="preserve">Gyúró Község Önkormányzata, </w:t>
      </w:r>
      <w:r w:rsidRPr="00A641CE">
        <w:rPr>
          <w:bCs/>
        </w:rPr>
        <w:tab/>
      </w:r>
    </w:p>
    <w:p w:rsidR="006A0F1C" w:rsidRPr="00A641CE" w:rsidRDefault="006A0F1C" w:rsidP="006A0F1C">
      <w:pPr>
        <w:numPr>
          <w:ilvl w:val="0"/>
          <w:numId w:val="8"/>
        </w:numPr>
        <w:jc w:val="both"/>
        <w:rPr>
          <w:bCs/>
        </w:rPr>
      </w:pPr>
      <w:r w:rsidRPr="00A641CE">
        <w:rPr>
          <w:bCs/>
        </w:rPr>
        <w:t xml:space="preserve">Kajászó Község Önkormányzata, </w:t>
      </w:r>
    </w:p>
    <w:p w:rsidR="006A0F1C" w:rsidRPr="00A641CE" w:rsidRDefault="006A0F1C" w:rsidP="006A0F1C">
      <w:pPr>
        <w:numPr>
          <w:ilvl w:val="0"/>
          <w:numId w:val="8"/>
        </w:numPr>
        <w:jc w:val="both"/>
        <w:rPr>
          <w:bCs/>
        </w:rPr>
      </w:pPr>
      <w:r w:rsidRPr="00A641CE">
        <w:rPr>
          <w:bCs/>
        </w:rPr>
        <w:t xml:space="preserve">Martonvásár Város Önkormányzata, </w:t>
      </w:r>
      <w:r w:rsidRPr="00A641CE">
        <w:rPr>
          <w:bCs/>
        </w:rPr>
        <w:tab/>
      </w:r>
    </w:p>
    <w:p w:rsidR="006A0F1C" w:rsidRPr="00A641CE" w:rsidRDefault="006A0F1C" w:rsidP="006A0F1C">
      <w:pPr>
        <w:numPr>
          <w:ilvl w:val="0"/>
          <w:numId w:val="8"/>
        </w:numPr>
        <w:jc w:val="both"/>
        <w:rPr>
          <w:bCs/>
        </w:rPr>
      </w:pPr>
      <w:r w:rsidRPr="00A641CE">
        <w:rPr>
          <w:bCs/>
        </w:rPr>
        <w:t xml:space="preserve">Ráckeresztúr Község Önkormányzata, </w:t>
      </w:r>
    </w:p>
    <w:p w:rsidR="006A0F1C" w:rsidRPr="00A641CE" w:rsidRDefault="006A0F1C" w:rsidP="006A0F1C">
      <w:pPr>
        <w:numPr>
          <w:ilvl w:val="0"/>
          <w:numId w:val="8"/>
        </w:numPr>
        <w:jc w:val="both"/>
        <w:rPr>
          <w:bCs/>
        </w:rPr>
      </w:pPr>
      <w:r w:rsidRPr="00A641CE">
        <w:rPr>
          <w:bCs/>
        </w:rPr>
        <w:t>Tordas Község Önkormányzata</w:t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lang w:eastAsia="ar-SA"/>
        </w:rPr>
        <w:t>„3.</w:t>
      </w:r>
      <w:r w:rsidRPr="00A641CE">
        <w:rPr>
          <w:b/>
          <w:lang w:eastAsia="ar-SA"/>
        </w:rPr>
        <w:tab/>
        <w:t>Szociális alapellátás feladatkörben:</w:t>
      </w:r>
    </w:p>
    <w:p w:rsidR="006A0F1C" w:rsidRPr="00A641CE" w:rsidRDefault="006A0F1C" w:rsidP="006A0F1C">
      <w:pPr>
        <w:tabs>
          <w:tab w:val="left" w:pos="440"/>
          <w:tab w:val="left" w:pos="880"/>
        </w:tabs>
        <w:suppressAutoHyphens/>
        <w:ind w:left="880" w:hanging="814"/>
        <w:jc w:val="both"/>
        <w:rPr>
          <w:lang w:eastAsia="ar-SA"/>
        </w:rPr>
      </w:pPr>
      <w:r w:rsidRPr="00A641CE">
        <w:rPr>
          <w:b/>
          <w:lang w:eastAsia="ar-SA"/>
        </w:rPr>
        <w:tab/>
        <w:t>3.1</w:t>
      </w:r>
      <w:r w:rsidRPr="00A641CE">
        <w:rPr>
          <w:lang w:eastAsia="ar-SA"/>
        </w:rPr>
        <w:t>.</w:t>
      </w:r>
      <w:r w:rsidRPr="00A641CE">
        <w:rPr>
          <w:lang w:eastAsia="ar-SA"/>
        </w:rPr>
        <w:tab/>
        <w:t xml:space="preserve">Családsegítés </w:t>
      </w:r>
      <w:r w:rsidRPr="00A641CE">
        <w:rPr>
          <w:b/>
          <w:i/>
          <w:lang w:eastAsia="ar-SA"/>
        </w:rPr>
        <w:t>- Baracska Község, Gyúró Község, Kajászó Község, Martonvásár Város, Ráckeresztúr Község, Tordas Község, Vál Község Önkormányzata;</w:t>
      </w:r>
    </w:p>
    <w:p w:rsidR="006A0F1C" w:rsidRPr="00A641CE" w:rsidRDefault="006A0F1C" w:rsidP="006A0F1C">
      <w:pPr>
        <w:suppressAutoHyphens/>
        <w:spacing w:after="60"/>
        <w:ind w:left="850" w:hanging="425"/>
        <w:jc w:val="both"/>
        <w:rPr>
          <w:lang w:eastAsia="ar-SA"/>
        </w:rPr>
      </w:pPr>
      <w:r w:rsidRPr="00A641CE">
        <w:rPr>
          <w:b/>
          <w:lang w:eastAsia="ar-SA"/>
        </w:rPr>
        <w:t>3.2</w:t>
      </w:r>
      <w:r w:rsidRPr="00A641CE">
        <w:rPr>
          <w:lang w:eastAsia="ar-SA"/>
        </w:rPr>
        <w:t>.</w:t>
      </w:r>
      <w:r w:rsidRPr="00A641CE">
        <w:rPr>
          <w:lang w:eastAsia="ar-SA"/>
        </w:rPr>
        <w:tab/>
        <w:t xml:space="preserve">Házi segítségnyújtás </w:t>
      </w:r>
      <w:r w:rsidRPr="00A641CE">
        <w:rPr>
          <w:b/>
          <w:i/>
          <w:lang w:eastAsia="ar-SA"/>
        </w:rPr>
        <w:t>- Baracska Község, Gyúró Község, Kajászó Község, Martonvásár Város, Ráckeresztúr Község, Tordas Község, Vál Község Önkormányzata;</w:t>
      </w:r>
    </w:p>
    <w:p w:rsidR="006A0F1C" w:rsidRPr="00A641CE" w:rsidRDefault="006A0F1C" w:rsidP="006A0F1C">
      <w:pPr>
        <w:suppressAutoHyphens/>
        <w:spacing w:after="60"/>
        <w:ind w:left="850" w:hanging="425"/>
        <w:jc w:val="both"/>
        <w:rPr>
          <w:lang w:eastAsia="ar-SA"/>
        </w:rPr>
      </w:pPr>
      <w:r w:rsidRPr="00A641CE">
        <w:rPr>
          <w:b/>
          <w:lang w:eastAsia="ar-SA"/>
        </w:rPr>
        <w:t>3.3</w:t>
      </w:r>
      <w:r w:rsidRPr="00A641CE">
        <w:rPr>
          <w:lang w:eastAsia="ar-SA"/>
        </w:rPr>
        <w:t>.</w:t>
      </w:r>
      <w:r w:rsidRPr="00A641CE">
        <w:rPr>
          <w:lang w:eastAsia="ar-SA"/>
        </w:rPr>
        <w:tab/>
        <w:t xml:space="preserve">Közösségi szolgáltatások (kivéve: szenvedélybetegek alacsonyküszöbű ellátása) </w:t>
      </w:r>
      <w:r w:rsidRPr="00A641CE">
        <w:rPr>
          <w:b/>
          <w:i/>
          <w:lang w:eastAsia="ar-SA"/>
        </w:rPr>
        <w:t>- Baracska Község, Gyúró Község, Kajászó Község, Martonvásár Város, Ráckeresztúr Község, Tordas Község Önkormányzata;</w:t>
      </w:r>
    </w:p>
    <w:p w:rsidR="006A0F1C" w:rsidRPr="00A641CE" w:rsidRDefault="006A0F1C" w:rsidP="006A0F1C">
      <w:pPr>
        <w:suppressAutoHyphens/>
        <w:spacing w:after="60"/>
        <w:ind w:left="850" w:hanging="425"/>
        <w:jc w:val="both"/>
        <w:rPr>
          <w:lang w:eastAsia="ar-SA"/>
        </w:rPr>
      </w:pPr>
      <w:r w:rsidRPr="00A641CE">
        <w:rPr>
          <w:b/>
          <w:lang w:eastAsia="ar-SA"/>
        </w:rPr>
        <w:t>3.4</w:t>
      </w:r>
      <w:r w:rsidRPr="00A641CE">
        <w:rPr>
          <w:lang w:eastAsia="ar-SA"/>
        </w:rPr>
        <w:t>.</w:t>
      </w:r>
      <w:r w:rsidRPr="00A641CE">
        <w:rPr>
          <w:lang w:eastAsia="ar-SA"/>
        </w:rPr>
        <w:tab/>
        <w:t xml:space="preserve">Támogató szolgáltatás </w:t>
      </w:r>
      <w:r w:rsidRPr="00A641CE">
        <w:rPr>
          <w:b/>
          <w:i/>
          <w:lang w:eastAsia="ar-SA"/>
        </w:rPr>
        <w:t>- Baracska Község, Gyúró Község, Kajászó Község, Martonvásár Város, Ráckeresztúr Község, Tordas Község Önkormányzata;</w:t>
      </w:r>
    </w:p>
    <w:p w:rsidR="006A0F1C" w:rsidRPr="00A641CE" w:rsidRDefault="006A0F1C" w:rsidP="006A0F1C">
      <w:pPr>
        <w:suppressAutoHyphens/>
        <w:spacing w:after="60"/>
        <w:ind w:left="850" w:hanging="425"/>
        <w:jc w:val="both"/>
        <w:rPr>
          <w:lang w:eastAsia="ar-SA"/>
        </w:rPr>
      </w:pPr>
      <w:r w:rsidRPr="00A641CE">
        <w:rPr>
          <w:b/>
          <w:lang w:eastAsia="ar-SA"/>
        </w:rPr>
        <w:t>3.5.</w:t>
      </w:r>
      <w:r w:rsidRPr="00A641CE">
        <w:rPr>
          <w:lang w:eastAsia="ar-SA"/>
        </w:rPr>
        <w:t xml:space="preserve"> Idősek nappali ellátása </w:t>
      </w:r>
      <w:r w:rsidRPr="00A641CE">
        <w:rPr>
          <w:b/>
          <w:i/>
          <w:lang w:eastAsia="ar-SA"/>
        </w:rPr>
        <w:t>- Baracska Község, Gyúró Község, Kajászó Község, Martonvásár Város, Ráckeresztúr Község, Tordas Község Önkormányzata;</w:t>
      </w:r>
    </w:p>
    <w:p w:rsidR="006A0F1C" w:rsidRPr="00A641CE" w:rsidRDefault="006A0F1C" w:rsidP="006A0F1C">
      <w:pPr>
        <w:suppressAutoHyphens/>
        <w:spacing w:after="60"/>
        <w:ind w:left="850" w:hanging="425"/>
        <w:jc w:val="both"/>
        <w:rPr>
          <w:lang w:eastAsia="ar-SA"/>
        </w:rPr>
      </w:pPr>
      <w:r w:rsidRPr="00A641CE">
        <w:rPr>
          <w:b/>
          <w:lang w:eastAsia="ar-SA"/>
        </w:rPr>
        <w:t>3.6.</w:t>
      </w:r>
      <w:r w:rsidRPr="00A641CE">
        <w:rPr>
          <w:b/>
          <w:lang w:eastAsia="ar-SA"/>
        </w:rPr>
        <w:tab/>
      </w:r>
      <w:r w:rsidRPr="00A641CE">
        <w:rPr>
          <w:lang w:eastAsia="ar-SA"/>
        </w:rPr>
        <w:t xml:space="preserve">Falugondnoki, tanyagondnoki szolgáltatás </w:t>
      </w:r>
      <w:r w:rsidRPr="00A641CE">
        <w:rPr>
          <w:b/>
          <w:i/>
          <w:lang w:eastAsia="ar-SA"/>
        </w:rPr>
        <w:t>- Baracska Község Önkormányzata;</w:t>
      </w:r>
    </w:p>
    <w:p w:rsidR="006A0F1C" w:rsidRPr="00A641CE" w:rsidRDefault="006A0F1C" w:rsidP="006A0F1C">
      <w:pPr>
        <w:suppressAutoHyphens/>
        <w:spacing w:after="60"/>
        <w:ind w:left="850" w:hanging="425"/>
        <w:jc w:val="both"/>
        <w:rPr>
          <w:b/>
          <w:i/>
          <w:lang w:eastAsia="ar-SA"/>
        </w:rPr>
      </w:pPr>
      <w:r w:rsidRPr="00A641CE">
        <w:rPr>
          <w:b/>
          <w:lang w:eastAsia="ar-SA"/>
        </w:rPr>
        <w:t>3.7.</w:t>
      </w:r>
      <w:r w:rsidRPr="00A641CE">
        <w:rPr>
          <w:lang w:eastAsia="ar-SA"/>
        </w:rPr>
        <w:tab/>
        <w:t xml:space="preserve">Családi napközi ellátás </w:t>
      </w:r>
      <w:r w:rsidRPr="00A641CE">
        <w:rPr>
          <w:b/>
          <w:i/>
          <w:lang w:eastAsia="ar-SA"/>
        </w:rPr>
        <w:t>- Baracska Község, Gyúró Község, Kajászó Község, Martonvásár Város, Ráckeresztúr Község, Tordas Község Önkormányzata</w:t>
      </w:r>
    </w:p>
    <w:p w:rsidR="006A0F1C" w:rsidRPr="00A641CE" w:rsidRDefault="006A0F1C" w:rsidP="006A0F1C">
      <w:pPr>
        <w:suppressAutoHyphens/>
        <w:spacing w:after="60"/>
        <w:ind w:left="850" w:hanging="425"/>
        <w:jc w:val="both"/>
        <w:rPr>
          <w:lang w:eastAsia="ar-SA"/>
        </w:rPr>
      </w:pPr>
      <w:proofErr w:type="gramStart"/>
      <w:r w:rsidRPr="00A641CE">
        <w:rPr>
          <w:b/>
          <w:i/>
          <w:lang w:eastAsia="ar-SA"/>
        </w:rPr>
        <w:t>közigazgatási</w:t>
      </w:r>
      <w:proofErr w:type="gramEnd"/>
      <w:r w:rsidRPr="00A641CE">
        <w:rPr>
          <w:b/>
          <w:i/>
          <w:lang w:eastAsia="ar-SA"/>
        </w:rPr>
        <w:t xml:space="preserve"> területére kiterjedően, Intézmény fenntartása útján.</w:t>
      </w:r>
    </w:p>
    <w:p w:rsidR="006A0F1C" w:rsidRPr="00A641CE" w:rsidRDefault="006A0F1C" w:rsidP="006A0F1C">
      <w:pPr>
        <w:suppressAutoHyphens/>
        <w:spacing w:after="60"/>
        <w:ind w:left="850" w:hanging="425"/>
        <w:jc w:val="both"/>
        <w:rPr>
          <w:strike/>
          <w:lang w:eastAsia="ar-SA"/>
        </w:rPr>
      </w:pPr>
      <w:r w:rsidRPr="00A641CE">
        <w:rPr>
          <w:b/>
          <w:strike/>
          <w:lang w:eastAsia="ar-SA"/>
        </w:rPr>
        <w:t>3.8.</w:t>
      </w:r>
      <w:r w:rsidRPr="00A641CE">
        <w:rPr>
          <w:strike/>
          <w:lang w:eastAsia="ar-SA"/>
        </w:rPr>
        <w:t xml:space="preserve"> Szociális étkeztetés</w:t>
      </w: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strike/>
          <w:lang w:eastAsia="ar-SA"/>
        </w:rPr>
      </w:pPr>
      <w:r w:rsidRPr="00A641CE">
        <w:rPr>
          <w:b/>
          <w:lang w:eastAsia="ar-SA"/>
        </w:rPr>
        <w:t>4.</w:t>
      </w:r>
      <w:r w:rsidRPr="00A641CE">
        <w:rPr>
          <w:rStyle w:val="Lbjegyzet-hivatkozs"/>
          <w:b/>
          <w:lang w:eastAsia="ar-SA"/>
        </w:rPr>
        <w:footnoteReference w:id="2"/>
      </w:r>
      <w:r w:rsidRPr="00A641CE">
        <w:rPr>
          <w:b/>
          <w:lang w:eastAsia="ar-SA"/>
        </w:rPr>
        <w:tab/>
      </w:r>
      <w:r w:rsidRPr="00A641CE">
        <w:rPr>
          <w:strike/>
          <w:lang w:eastAsia="ar-SA"/>
        </w:rPr>
        <w:t xml:space="preserve"> </w:t>
      </w: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lang w:eastAsia="ar-SA"/>
        </w:rPr>
        <w:t>5.</w:t>
      </w:r>
      <w:r w:rsidRPr="00A641CE">
        <w:rPr>
          <w:lang w:eastAsia="ar-SA"/>
        </w:rPr>
        <w:t xml:space="preserve"> </w:t>
      </w:r>
      <w:r w:rsidRPr="00A641CE">
        <w:rPr>
          <w:lang w:eastAsia="ar-SA"/>
        </w:rPr>
        <w:tab/>
      </w:r>
      <w:r w:rsidRPr="00A641CE">
        <w:rPr>
          <w:b/>
          <w:lang w:eastAsia="ar-SA"/>
        </w:rPr>
        <w:t>Gyermekjóléti szolgáltatás</w:t>
      </w:r>
      <w:r w:rsidRPr="00A641CE">
        <w:rPr>
          <w:lang w:eastAsia="ar-SA"/>
        </w:rPr>
        <w:t xml:space="preserve">: ezt az önkormányzati feladatot a Társulás </w:t>
      </w:r>
      <w:r w:rsidRPr="00A641CE">
        <w:rPr>
          <w:b/>
          <w:i/>
          <w:lang w:eastAsia="ar-SA"/>
        </w:rPr>
        <w:t>Baracska Község, Gyúró Község, Kajászó Község, Martonvásár Város, Ráckeresztúr Község, Tordas Község, Vál Község Önkormányzata</w:t>
      </w:r>
      <w:r w:rsidRPr="00A641CE">
        <w:rPr>
          <w:lang w:eastAsia="ar-SA"/>
        </w:rPr>
        <w:t xml:space="preserve"> közigazgatási területére kiterjedően Intézmény fenntartása útján látja el. </w:t>
      </w: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b/>
          <w:lang w:eastAsia="ar-SA"/>
        </w:rPr>
      </w:pPr>
      <w:r w:rsidRPr="00A641CE">
        <w:rPr>
          <w:b/>
          <w:lang w:eastAsia="ar-SA"/>
        </w:rPr>
        <w:t>6.</w:t>
      </w:r>
      <w:r w:rsidRPr="00A641CE">
        <w:rPr>
          <w:b/>
          <w:lang w:eastAsia="ar-SA"/>
        </w:rPr>
        <w:tab/>
        <w:t>A köznevelési</w:t>
      </w:r>
      <w:r w:rsidRPr="00A641CE">
        <w:rPr>
          <w:b/>
          <w:color w:val="FF0000"/>
          <w:lang w:eastAsia="ar-SA"/>
        </w:rPr>
        <w:t xml:space="preserve"> </w:t>
      </w:r>
      <w:r w:rsidRPr="00A641CE">
        <w:rPr>
          <w:b/>
          <w:lang w:eastAsia="ar-SA"/>
        </w:rPr>
        <w:t>feladatok körében a Társulás keretében történik:</w:t>
      </w:r>
    </w:p>
    <w:p w:rsidR="006A0F1C" w:rsidRPr="00A641CE" w:rsidRDefault="006A0F1C" w:rsidP="006A0F1C">
      <w:pPr>
        <w:suppressAutoHyphens/>
        <w:ind w:firstLine="426"/>
        <w:jc w:val="both"/>
        <w:rPr>
          <w:lang w:eastAsia="ar-SA"/>
        </w:rPr>
      </w:pPr>
      <w:r w:rsidRPr="00A641CE">
        <w:rPr>
          <w:lang w:eastAsia="ar-SA"/>
        </w:rPr>
        <w:t>Óvodai nevelés a Társulás által fenntartott Intézmény útján:</w:t>
      </w:r>
    </w:p>
    <w:p w:rsidR="006A0F1C" w:rsidRPr="00A641CE" w:rsidRDefault="006A0F1C" w:rsidP="006A0F1C">
      <w:pPr>
        <w:numPr>
          <w:ilvl w:val="0"/>
          <w:numId w:val="9"/>
        </w:numPr>
        <w:suppressAutoHyphens/>
        <w:ind w:hanging="785"/>
        <w:jc w:val="both"/>
        <w:rPr>
          <w:lang w:eastAsia="ar-SA"/>
        </w:rPr>
      </w:pPr>
      <w:r w:rsidRPr="00A641CE">
        <w:rPr>
          <w:lang w:eastAsia="ar-SA"/>
        </w:rPr>
        <w:t xml:space="preserve">Baracska Község Önkormányzata, </w:t>
      </w:r>
    </w:p>
    <w:p w:rsidR="006A0F1C" w:rsidRPr="00A641CE" w:rsidRDefault="006A0F1C" w:rsidP="006A0F1C">
      <w:pPr>
        <w:numPr>
          <w:ilvl w:val="0"/>
          <w:numId w:val="9"/>
        </w:numPr>
        <w:suppressAutoHyphens/>
        <w:ind w:hanging="785"/>
        <w:jc w:val="both"/>
        <w:rPr>
          <w:lang w:eastAsia="ar-SA"/>
        </w:rPr>
      </w:pPr>
      <w:r w:rsidRPr="00A641CE">
        <w:rPr>
          <w:lang w:eastAsia="ar-SA"/>
        </w:rPr>
        <w:t>Gyúró Község Önkormányzata,</w:t>
      </w:r>
    </w:p>
    <w:p w:rsidR="006A0F1C" w:rsidRPr="00A641CE" w:rsidRDefault="006A0F1C" w:rsidP="006A0F1C">
      <w:pPr>
        <w:numPr>
          <w:ilvl w:val="0"/>
          <w:numId w:val="9"/>
        </w:numPr>
        <w:suppressAutoHyphens/>
        <w:ind w:hanging="785"/>
        <w:jc w:val="both"/>
        <w:rPr>
          <w:lang w:eastAsia="ar-SA"/>
        </w:rPr>
      </w:pPr>
      <w:r w:rsidRPr="00A641CE">
        <w:rPr>
          <w:lang w:eastAsia="ar-SA"/>
        </w:rPr>
        <w:t>Tordas Község Önkormányzata</w:t>
      </w:r>
    </w:p>
    <w:p w:rsidR="006A0F1C" w:rsidRPr="00A641CE" w:rsidRDefault="006A0F1C" w:rsidP="006A0F1C">
      <w:pPr>
        <w:suppressAutoHyphens/>
        <w:ind w:left="426"/>
        <w:jc w:val="both"/>
        <w:rPr>
          <w:lang w:eastAsia="ar-SA"/>
        </w:rPr>
      </w:pPr>
      <w:proofErr w:type="gramStart"/>
      <w:r w:rsidRPr="00A641CE">
        <w:rPr>
          <w:lang w:eastAsia="ar-SA"/>
        </w:rPr>
        <w:t>közigazgatási</w:t>
      </w:r>
      <w:proofErr w:type="gramEnd"/>
      <w:r w:rsidRPr="00A641CE">
        <w:rPr>
          <w:lang w:eastAsia="ar-SA"/>
        </w:rPr>
        <w:t xml:space="preserve"> területére kiterjedően. </w:t>
      </w:r>
    </w:p>
    <w:p w:rsidR="006A0F1C" w:rsidRPr="00A641CE" w:rsidRDefault="006A0F1C" w:rsidP="006A0F1C">
      <w:pPr>
        <w:suppressAutoHyphens/>
        <w:ind w:left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lang w:eastAsia="ar-SA"/>
        </w:rPr>
        <w:t>7.</w:t>
      </w:r>
      <w:r w:rsidRPr="00A641CE">
        <w:rPr>
          <w:b/>
          <w:lang w:eastAsia="ar-SA"/>
        </w:rPr>
        <w:tab/>
        <w:t>Belső ellenőrzési feladatok</w:t>
      </w:r>
      <w:r w:rsidRPr="00A641CE">
        <w:rPr>
          <w:lang w:eastAsia="ar-SA"/>
        </w:rPr>
        <w:t>: a Társulás a Társulásra, az Önkormányzatokra és az általuk fenntartott költségvetési szervekre kiterjedően a Társulási Tanács döntésétől függően:</w:t>
      </w:r>
    </w:p>
    <w:p w:rsidR="006A0F1C" w:rsidRPr="00A641CE" w:rsidRDefault="006A0F1C" w:rsidP="006A0F1C">
      <w:pPr>
        <w:numPr>
          <w:ilvl w:val="0"/>
          <w:numId w:val="10"/>
        </w:numPr>
        <w:suppressAutoHyphens/>
        <w:ind w:left="1276" w:hanging="425"/>
        <w:jc w:val="both"/>
        <w:rPr>
          <w:lang w:eastAsia="ar-SA"/>
        </w:rPr>
      </w:pPr>
      <w:r w:rsidRPr="00A641CE">
        <w:rPr>
          <w:lang w:eastAsia="ar-SA"/>
        </w:rPr>
        <w:t xml:space="preserve">belső </w:t>
      </w:r>
      <w:proofErr w:type="gramStart"/>
      <w:r w:rsidRPr="00A641CE">
        <w:rPr>
          <w:lang w:eastAsia="ar-SA"/>
        </w:rPr>
        <w:t>ellenőr(</w:t>
      </w:r>
      <w:proofErr w:type="spellStart"/>
      <w:proofErr w:type="gramEnd"/>
      <w:r w:rsidRPr="00A641CE">
        <w:rPr>
          <w:lang w:eastAsia="ar-SA"/>
        </w:rPr>
        <w:t>ök</w:t>
      </w:r>
      <w:proofErr w:type="spellEnd"/>
      <w:r w:rsidRPr="00A641CE">
        <w:rPr>
          <w:lang w:eastAsia="ar-SA"/>
        </w:rPr>
        <w:t xml:space="preserve">) foglalkoztatásával, </w:t>
      </w:r>
    </w:p>
    <w:p w:rsidR="006A0F1C" w:rsidRPr="00A641CE" w:rsidRDefault="006A0F1C" w:rsidP="006A0F1C">
      <w:pPr>
        <w:numPr>
          <w:ilvl w:val="0"/>
          <w:numId w:val="10"/>
        </w:numPr>
        <w:suppressAutoHyphens/>
        <w:ind w:left="1276" w:hanging="425"/>
        <w:jc w:val="both"/>
        <w:rPr>
          <w:lang w:eastAsia="ar-SA"/>
        </w:rPr>
      </w:pPr>
      <w:r w:rsidRPr="00A641CE">
        <w:rPr>
          <w:lang w:eastAsia="ar-SA"/>
        </w:rPr>
        <w:t>vagy polgári jogi szerződéssel, külső erőforrás bevonása útján</w:t>
      </w:r>
    </w:p>
    <w:p w:rsidR="006A0F1C" w:rsidRPr="00A641CE" w:rsidRDefault="006A0F1C" w:rsidP="006A0F1C">
      <w:pPr>
        <w:suppressAutoHyphens/>
        <w:ind w:left="426"/>
        <w:jc w:val="both"/>
        <w:rPr>
          <w:lang w:eastAsia="ar-SA"/>
        </w:rPr>
      </w:pPr>
      <w:proofErr w:type="gramStart"/>
      <w:r w:rsidRPr="00A641CE">
        <w:rPr>
          <w:lang w:eastAsia="ar-SA"/>
        </w:rPr>
        <w:t>látja</w:t>
      </w:r>
      <w:proofErr w:type="gramEnd"/>
      <w:r w:rsidRPr="00A641CE">
        <w:rPr>
          <w:lang w:eastAsia="ar-SA"/>
        </w:rPr>
        <w:t xml:space="preserve"> el. </w:t>
      </w:r>
    </w:p>
    <w:p w:rsidR="006A0F1C" w:rsidRPr="00A641CE" w:rsidRDefault="006A0F1C" w:rsidP="006A0F1C">
      <w:pPr>
        <w:tabs>
          <w:tab w:val="left" w:pos="5760"/>
        </w:tabs>
        <w:ind w:left="851" w:hanging="425"/>
        <w:jc w:val="both"/>
      </w:pPr>
      <w:r w:rsidRPr="00A641CE">
        <w:rPr>
          <w:lang w:eastAsia="ar-SA"/>
        </w:rPr>
        <w:t xml:space="preserve">7.1. </w:t>
      </w:r>
      <w:r w:rsidRPr="00A641CE">
        <w:rPr>
          <w:iCs/>
        </w:rPr>
        <w:t xml:space="preserve">A társulás belső ellenőre a belső ellenőrzés keretében </w:t>
      </w:r>
      <w:r w:rsidRPr="00A641CE">
        <w:t>ellenőrzést végez:</w:t>
      </w:r>
    </w:p>
    <w:p w:rsidR="006A0F1C" w:rsidRPr="00A641CE" w:rsidRDefault="006A0F1C" w:rsidP="006A0F1C">
      <w:pPr>
        <w:numPr>
          <w:ilvl w:val="0"/>
          <w:numId w:val="17"/>
        </w:numPr>
        <w:tabs>
          <w:tab w:val="left" w:pos="1276"/>
        </w:tabs>
        <w:ind w:left="1276" w:hanging="424"/>
        <w:jc w:val="both"/>
      </w:pPr>
      <w:r w:rsidRPr="00A641CE">
        <w:t>a társulásnál, illetve az irányítása alá tartozó bármely költségvetési szervnél,</w:t>
      </w:r>
    </w:p>
    <w:p w:rsidR="006A0F1C" w:rsidRPr="00A641CE" w:rsidRDefault="006A0F1C" w:rsidP="006A0F1C">
      <w:pPr>
        <w:numPr>
          <w:ilvl w:val="0"/>
          <w:numId w:val="17"/>
        </w:numPr>
        <w:tabs>
          <w:tab w:val="left" w:pos="1276"/>
        </w:tabs>
        <w:ind w:left="1276" w:hanging="424"/>
        <w:jc w:val="both"/>
      </w:pPr>
      <w:r w:rsidRPr="00A641CE">
        <w:t>az alábbi társult önkormányzatoknál és az irányításuk alá tartozó bármely költségvetési szervnél:</w:t>
      </w:r>
    </w:p>
    <w:p w:rsidR="006A0F1C" w:rsidRPr="00A641CE" w:rsidRDefault="006A0F1C" w:rsidP="006A0F1C">
      <w:pPr>
        <w:numPr>
          <w:ilvl w:val="0"/>
          <w:numId w:val="18"/>
        </w:numPr>
        <w:tabs>
          <w:tab w:val="clear" w:pos="1212"/>
          <w:tab w:val="num" w:pos="1650"/>
        </w:tabs>
        <w:suppressAutoHyphens/>
        <w:ind w:left="1650"/>
        <w:jc w:val="both"/>
        <w:rPr>
          <w:lang w:eastAsia="ar-SA"/>
        </w:rPr>
      </w:pPr>
      <w:r w:rsidRPr="00A641CE">
        <w:rPr>
          <w:lang w:eastAsia="ar-SA"/>
        </w:rPr>
        <w:t xml:space="preserve">Baracska Község Önkormányzata, </w:t>
      </w:r>
    </w:p>
    <w:p w:rsidR="006A0F1C" w:rsidRPr="00A641CE" w:rsidRDefault="006A0F1C" w:rsidP="006A0F1C">
      <w:pPr>
        <w:numPr>
          <w:ilvl w:val="0"/>
          <w:numId w:val="18"/>
        </w:numPr>
        <w:tabs>
          <w:tab w:val="clear" w:pos="1212"/>
          <w:tab w:val="num" w:pos="1650"/>
        </w:tabs>
        <w:suppressAutoHyphens/>
        <w:ind w:left="1650"/>
        <w:jc w:val="both"/>
        <w:rPr>
          <w:lang w:eastAsia="ar-SA"/>
        </w:rPr>
      </w:pPr>
      <w:r w:rsidRPr="00A641CE">
        <w:rPr>
          <w:lang w:eastAsia="ar-SA"/>
        </w:rPr>
        <w:t>Gyúró Község Önkormányzata,</w:t>
      </w:r>
    </w:p>
    <w:p w:rsidR="006A0F1C" w:rsidRPr="00A641CE" w:rsidRDefault="006A0F1C" w:rsidP="006A0F1C">
      <w:pPr>
        <w:numPr>
          <w:ilvl w:val="0"/>
          <w:numId w:val="18"/>
        </w:numPr>
        <w:tabs>
          <w:tab w:val="clear" w:pos="1212"/>
          <w:tab w:val="num" w:pos="1650"/>
        </w:tabs>
        <w:suppressAutoHyphens/>
        <w:ind w:left="1650"/>
        <w:jc w:val="both"/>
        <w:rPr>
          <w:lang w:eastAsia="ar-SA"/>
        </w:rPr>
      </w:pPr>
      <w:r w:rsidRPr="00A641CE">
        <w:rPr>
          <w:lang w:eastAsia="ar-SA"/>
        </w:rPr>
        <w:t xml:space="preserve">Kajászó Község Önkormányzata </w:t>
      </w:r>
    </w:p>
    <w:p w:rsidR="006A0F1C" w:rsidRPr="00A641CE" w:rsidRDefault="006A0F1C" w:rsidP="006A0F1C">
      <w:pPr>
        <w:numPr>
          <w:ilvl w:val="0"/>
          <w:numId w:val="18"/>
        </w:numPr>
        <w:tabs>
          <w:tab w:val="clear" w:pos="1212"/>
          <w:tab w:val="num" w:pos="1650"/>
        </w:tabs>
        <w:suppressAutoHyphens/>
        <w:ind w:left="1650"/>
        <w:jc w:val="both"/>
        <w:rPr>
          <w:lang w:eastAsia="ar-SA"/>
        </w:rPr>
      </w:pPr>
      <w:r w:rsidRPr="00A641CE">
        <w:rPr>
          <w:lang w:eastAsia="ar-SA"/>
        </w:rPr>
        <w:t>Martonvásár Város Önkormányzata,</w:t>
      </w:r>
    </w:p>
    <w:p w:rsidR="006A0F1C" w:rsidRPr="00A641CE" w:rsidRDefault="006A0F1C" w:rsidP="006A0F1C">
      <w:pPr>
        <w:numPr>
          <w:ilvl w:val="0"/>
          <w:numId w:val="18"/>
        </w:numPr>
        <w:tabs>
          <w:tab w:val="clear" w:pos="1212"/>
          <w:tab w:val="num" w:pos="1650"/>
        </w:tabs>
        <w:suppressAutoHyphens/>
        <w:ind w:left="1650"/>
        <w:jc w:val="both"/>
        <w:rPr>
          <w:lang w:eastAsia="ar-SA"/>
        </w:rPr>
      </w:pPr>
      <w:r w:rsidRPr="00A641CE">
        <w:rPr>
          <w:lang w:eastAsia="ar-SA"/>
        </w:rPr>
        <w:t>Ráckeresztúr Község Önkormányzata,</w:t>
      </w:r>
    </w:p>
    <w:p w:rsidR="006A0F1C" w:rsidRPr="00A641CE" w:rsidRDefault="006A0F1C" w:rsidP="006A0F1C">
      <w:pPr>
        <w:numPr>
          <w:ilvl w:val="0"/>
          <w:numId w:val="18"/>
        </w:numPr>
        <w:tabs>
          <w:tab w:val="clear" w:pos="1212"/>
          <w:tab w:val="num" w:pos="1650"/>
        </w:tabs>
        <w:suppressAutoHyphens/>
        <w:ind w:left="1650"/>
        <w:jc w:val="both"/>
        <w:rPr>
          <w:lang w:eastAsia="ar-SA"/>
        </w:rPr>
      </w:pPr>
      <w:r w:rsidRPr="00A641CE">
        <w:rPr>
          <w:lang w:eastAsia="ar-SA"/>
        </w:rPr>
        <w:t>Tordas Község Önkormányzata,</w:t>
      </w:r>
    </w:p>
    <w:p w:rsidR="006A0F1C" w:rsidRPr="00A641CE" w:rsidRDefault="006A0F1C" w:rsidP="006A0F1C">
      <w:pPr>
        <w:numPr>
          <w:ilvl w:val="0"/>
          <w:numId w:val="18"/>
        </w:numPr>
        <w:tabs>
          <w:tab w:val="clear" w:pos="1212"/>
          <w:tab w:val="num" w:pos="1650"/>
        </w:tabs>
        <w:suppressAutoHyphens/>
        <w:ind w:left="1650"/>
        <w:jc w:val="both"/>
        <w:rPr>
          <w:lang w:eastAsia="ar-SA"/>
        </w:rPr>
      </w:pPr>
      <w:r w:rsidRPr="00A641CE">
        <w:rPr>
          <w:lang w:eastAsia="ar-SA"/>
        </w:rPr>
        <w:t>Vál Község Önkormányzata.</w:t>
      </w:r>
    </w:p>
    <w:p w:rsidR="006A0F1C" w:rsidRPr="00A641CE" w:rsidRDefault="006A0F1C" w:rsidP="006A0F1C">
      <w:pPr>
        <w:numPr>
          <w:ilvl w:val="0"/>
          <w:numId w:val="17"/>
        </w:numPr>
        <w:tabs>
          <w:tab w:val="left" w:pos="1276"/>
        </w:tabs>
        <w:ind w:left="1276" w:hanging="424"/>
        <w:jc w:val="both"/>
      </w:pPr>
      <w:r w:rsidRPr="00A641CE">
        <w:t>a saját vagy az irányítása, felügyelete alá tartozó költségvetési szerv használatába, vagyonkezelésébe adott nemzeti vagyonnal való gazdálkodás tekintetében,</w:t>
      </w:r>
    </w:p>
    <w:p w:rsidR="006A0F1C" w:rsidRPr="00A641CE" w:rsidRDefault="006A0F1C" w:rsidP="006A0F1C">
      <w:pPr>
        <w:numPr>
          <w:ilvl w:val="0"/>
          <w:numId w:val="17"/>
        </w:numPr>
        <w:tabs>
          <w:tab w:val="left" w:pos="1276"/>
        </w:tabs>
        <w:ind w:left="1276" w:hanging="424"/>
        <w:jc w:val="both"/>
      </w:pPr>
      <w:r w:rsidRPr="00A641CE">
        <w:t>az irányító szerv által nyújtott költségvetési támogatások felhasználásával kapcsolatosan a kedvezményezetteknél és a lebonyolító szerveknél, és</w:t>
      </w:r>
    </w:p>
    <w:p w:rsidR="006A0F1C" w:rsidRPr="00A641CE" w:rsidRDefault="006A0F1C" w:rsidP="006A0F1C">
      <w:pPr>
        <w:numPr>
          <w:ilvl w:val="0"/>
          <w:numId w:val="17"/>
        </w:numPr>
        <w:tabs>
          <w:tab w:val="left" w:pos="1276"/>
        </w:tabs>
        <w:ind w:left="1276" w:hanging="424"/>
        <w:jc w:val="both"/>
      </w:pPr>
      <w:r w:rsidRPr="00A641CE">
        <w:t>az irányítása alá tartozó bármely, a köztulajdonban álló gazdasági társaságok takarékosabb működéséről szóló 2009. évi CXXII. törvény 1. §</w:t>
      </w:r>
      <w:r w:rsidRPr="00A641CE">
        <w:rPr>
          <w:iCs/>
        </w:rPr>
        <w:t> a) </w:t>
      </w:r>
      <w:r w:rsidRPr="00A641CE">
        <w:t>pontjában meghatározott köztulajdonban álló gazdasági társaságnál.</w:t>
      </w:r>
    </w:p>
    <w:p w:rsidR="006A0F1C" w:rsidRPr="00A641CE" w:rsidRDefault="006A0F1C" w:rsidP="006A0F1C">
      <w:pPr>
        <w:tabs>
          <w:tab w:val="left" w:pos="5760"/>
        </w:tabs>
        <w:ind w:left="851" w:hanging="425"/>
        <w:jc w:val="both"/>
        <w:rPr>
          <w:bCs/>
        </w:rPr>
      </w:pPr>
      <w:r w:rsidRPr="00A641CE">
        <w:rPr>
          <w:bCs/>
        </w:rPr>
        <w:t>7.2. A belső ellenőr által teljesítendő szolgáltatásokat a társulás adott évi belső ellenőrzési terve tartalmazza, mely tartalmazza a képviselő-testületek által előzetesen jóváhagyott egyes önkormányzatokra vonatkozó éves belső ellenőrzési tervet, továbbá a társulásnál, illetve az irányítása alá tartozó költségvetési szerveknél végzendő belső ellenőrzési feladatokat is. Az önkormányzati szintű éves ellenőrzési tervet a belső ellenőr állítja össze előzetes kockázatelemzés és a vezetőkkel való egyeztetést követően.</w:t>
      </w:r>
    </w:p>
    <w:p w:rsidR="006A0F1C" w:rsidRPr="00A641CE" w:rsidRDefault="006A0F1C" w:rsidP="006A0F1C">
      <w:pPr>
        <w:tabs>
          <w:tab w:val="left" w:pos="5760"/>
        </w:tabs>
        <w:ind w:left="851" w:hanging="425"/>
        <w:jc w:val="both"/>
      </w:pPr>
      <w:r w:rsidRPr="00A641CE">
        <w:rPr>
          <w:bCs/>
        </w:rPr>
        <w:t xml:space="preserve">7.3. Az elkészült ellenőrzési jelentéseket az ellenőrzött szervezeteknek, és az önkormányzatnak kell megküldeni egyeztetés, észrevételezés céljából. A leegyeztetett, elfogadott ellenőrzési jelentéseket 1 példányban a társulás székhely önkormányzata jegyzőjének, 1 példányban az ellenőrzöttnek kell megküldeni. Az éves ellenőrzési jelentést önkormányzatonként, illetve társulásra külön- külön köteles elkészíteni a belső ellenőr, </w:t>
      </w:r>
      <w:proofErr w:type="gramStart"/>
      <w:r w:rsidRPr="00A641CE">
        <w:rPr>
          <w:bCs/>
        </w:rPr>
        <w:t>melyet tárgyévet</w:t>
      </w:r>
      <w:proofErr w:type="gramEnd"/>
      <w:r w:rsidRPr="00A641CE">
        <w:rPr>
          <w:bCs/>
        </w:rPr>
        <w:t xml:space="preserve"> követő év február 15-ig megküld valamennyi jegyző részére, hogy azt a polgármester a zárszámadással együtt a képviselő-testület elé terjeszthesse. </w:t>
      </w:r>
    </w:p>
    <w:p w:rsidR="006A0F1C" w:rsidRPr="00A641CE" w:rsidRDefault="006A0F1C" w:rsidP="006A0F1C">
      <w:pPr>
        <w:tabs>
          <w:tab w:val="left" w:pos="5580"/>
        </w:tabs>
        <w:ind w:left="851" w:hanging="425"/>
        <w:jc w:val="both"/>
      </w:pPr>
      <w:r w:rsidRPr="00A641CE">
        <w:rPr>
          <w:iCs/>
        </w:rPr>
        <w:t>7.4.</w:t>
      </w:r>
      <w:r w:rsidRPr="00A641CE">
        <w:rPr>
          <w:iCs/>
        </w:rPr>
        <w:tab/>
      </w:r>
      <w:r w:rsidRPr="00A641CE">
        <w:t xml:space="preserve">A belső ellenőrzési feladatellátás forrása: központi támogatás, </w:t>
      </w:r>
      <w:proofErr w:type="spellStart"/>
      <w:r w:rsidRPr="00A641CE">
        <w:t>feladatellátási</w:t>
      </w:r>
      <w:proofErr w:type="spellEnd"/>
      <w:r w:rsidRPr="00A641CE">
        <w:t xml:space="preserve"> pénzügyi hozzájárulás. A belső ellenőrzési feladatok központi, külső forrásokból nem fedezett működési, fenntartási kiadásait </w:t>
      </w:r>
      <w:r w:rsidRPr="00A641CE">
        <w:rPr>
          <w:iCs/>
        </w:rPr>
        <w:t xml:space="preserve">az Önkormányzatok pénzügyi hozzájárulás címén </w:t>
      </w:r>
      <w:r w:rsidRPr="00A641CE">
        <w:t xml:space="preserve">lakosságszám arányosan közösen biztosítják. </w:t>
      </w:r>
    </w:p>
    <w:p w:rsidR="006A0F1C" w:rsidRPr="00A641CE" w:rsidRDefault="006A0F1C" w:rsidP="006A0F1C">
      <w:pPr>
        <w:suppressAutoHyphens/>
        <w:ind w:left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lang w:eastAsia="ar-SA"/>
        </w:rPr>
        <w:t>8.</w:t>
      </w:r>
      <w:r w:rsidRPr="00A641CE">
        <w:rPr>
          <w:lang w:eastAsia="ar-SA"/>
        </w:rPr>
        <w:t xml:space="preserve">   </w:t>
      </w:r>
      <w:r w:rsidRPr="00A641CE">
        <w:rPr>
          <w:b/>
          <w:lang w:eastAsia="ar-SA"/>
        </w:rPr>
        <w:t>Településfejlesztés – területfejlesztés</w:t>
      </w:r>
      <w:r w:rsidRPr="00A641CE">
        <w:rPr>
          <w:lang w:eastAsia="ar-SA"/>
        </w:rPr>
        <w:t xml:space="preserve"> körében a Társulás alábbi tagjai az őket együttesen érintő fejlesztések, beruházások tárgyát érintő együttműködésben állapodnak meg:</w:t>
      </w:r>
    </w:p>
    <w:p w:rsidR="006A0F1C" w:rsidRPr="00A641CE" w:rsidRDefault="006A0F1C" w:rsidP="006A0F1C">
      <w:pPr>
        <w:numPr>
          <w:ilvl w:val="0"/>
          <w:numId w:val="11"/>
        </w:numPr>
        <w:jc w:val="both"/>
        <w:rPr>
          <w:bCs/>
        </w:rPr>
      </w:pPr>
      <w:r w:rsidRPr="00A641CE">
        <w:rPr>
          <w:bCs/>
        </w:rPr>
        <w:t xml:space="preserve">Baracska Község Önkormányzata, </w:t>
      </w:r>
    </w:p>
    <w:p w:rsidR="006A0F1C" w:rsidRPr="00A641CE" w:rsidRDefault="006A0F1C" w:rsidP="006A0F1C">
      <w:pPr>
        <w:numPr>
          <w:ilvl w:val="0"/>
          <w:numId w:val="11"/>
        </w:numPr>
        <w:jc w:val="both"/>
        <w:rPr>
          <w:bCs/>
        </w:rPr>
      </w:pPr>
      <w:r w:rsidRPr="00A641CE">
        <w:rPr>
          <w:bCs/>
        </w:rPr>
        <w:t xml:space="preserve">Ercsi Város Önkormányzata, </w:t>
      </w:r>
    </w:p>
    <w:p w:rsidR="006A0F1C" w:rsidRPr="00A641CE" w:rsidRDefault="006A0F1C" w:rsidP="006A0F1C">
      <w:pPr>
        <w:numPr>
          <w:ilvl w:val="0"/>
          <w:numId w:val="11"/>
        </w:numPr>
        <w:jc w:val="both"/>
        <w:rPr>
          <w:bCs/>
        </w:rPr>
      </w:pPr>
      <w:r w:rsidRPr="00A641CE">
        <w:rPr>
          <w:bCs/>
        </w:rPr>
        <w:t xml:space="preserve">Gyúró Község Önkormányzata, </w:t>
      </w:r>
      <w:r w:rsidRPr="00A641CE">
        <w:rPr>
          <w:bCs/>
        </w:rPr>
        <w:tab/>
      </w:r>
    </w:p>
    <w:p w:rsidR="006A0F1C" w:rsidRPr="00A641CE" w:rsidRDefault="006A0F1C" w:rsidP="006A0F1C">
      <w:pPr>
        <w:numPr>
          <w:ilvl w:val="0"/>
          <w:numId w:val="11"/>
        </w:numPr>
        <w:jc w:val="both"/>
        <w:rPr>
          <w:bCs/>
        </w:rPr>
      </w:pPr>
      <w:r w:rsidRPr="00A641CE">
        <w:rPr>
          <w:bCs/>
        </w:rPr>
        <w:t xml:space="preserve">Kajászó Község Önkormányzata, </w:t>
      </w:r>
    </w:p>
    <w:p w:rsidR="006A0F1C" w:rsidRPr="00A641CE" w:rsidRDefault="006A0F1C" w:rsidP="006A0F1C">
      <w:pPr>
        <w:numPr>
          <w:ilvl w:val="0"/>
          <w:numId w:val="11"/>
        </w:numPr>
        <w:jc w:val="both"/>
        <w:rPr>
          <w:bCs/>
        </w:rPr>
      </w:pPr>
      <w:r w:rsidRPr="00A641CE">
        <w:rPr>
          <w:bCs/>
        </w:rPr>
        <w:t xml:space="preserve">Martonvásár Város Önkormányzata, </w:t>
      </w:r>
      <w:r w:rsidRPr="00A641CE">
        <w:rPr>
          <w:bCs/>
        </w:rPr>
        <w:tab/>
      </w:r>
    </w:p>
    <w:p w:rsidR="006A0F1C" w:rsidRPr="00A641CE" w:rsidRDefault="006A0F1C" w:rsidP="006A0F1C">
      <w:pPr>
        <w:numPr>
          <w:ilvl w:val="0"/>
          <w:numId w:val="11"/>
        </w:numPr>
        <w:jc w:val="both"/>
        <w:rPr>
          <w:bCs/>
        </w:rPr>
      </w:pPr>
      <w:r w:rsidRPr="00A641CE">
        <w:rPr>
          <w:bCs/>
        </w:rPr>
        <w:t xml:space="preserve">Ráckeresztúr Község Önkormányzata, </w:t>
      </w:r>
    </w:p>
    <w:p w:rsidR="006A0F1C" w:rsidRPr="00A641CE" w:rsidRDefault="006A0F1C" w:rsidP="006A0F1C">
      <w:pPr>
        <w:numPr>
          <w:ilvl w:val="0"/>
          <w:numId w:val="11"/>
        </w:numPr>
        <w:jc w:val="both"/>
        <w:rPr>
          <w:bCs/>
        </w:rPr>
      </w:pPr>
      <w:r w:rsidRPr="00A641CE">
        <w:rPr>
          <w:bCs/>
        </w:rPr>
        <w:t>Tordas Község Önkormányzata,</w:t>
      </w:r>
    </w:p>
    <w:p w:rsidR="006A0F1C" w:rsidRPr="00A641CE" w:rsidRDefault="006A0F1C" w:rsidP="006A0F1C">
      <w:pPr>
        <w:numPr>
          <w:ilvl w:val="0"/>
          <w:numId w:val="11"/>
        </w:numPr>
        <w:jc w:val="both"/>
        <w:rPr>
          <w:bCs/>
        </w:rPr>
      </w:pPr>
      <w:r w:rsidRPr="00A641CE">
        <w:rPr>
          <w:bCs/>
        </w:rPr>
        <w:t>Vál Község Önkormányzata.</w:t>
      </w:r>
    </w:p>
    <w:p w:rsidR="006A0F1C" w:rsidRDefault="006A0F1C" w:rsidP="006A0F1C">
      <w:pPr>
        <w:ind w:left="1418" w:hanging="632"/>
        <w:jc w:val="both"/>
        <w:rPr>
          <w:b/>
        </w:rPr>
      </w:pPr>
    </w:p>
    <w:p w:rsidR="006A0F1C" w:rsidRDefault="006A0F1C" w:rsidP="006A0F1C">
      <w:pPr>
        <w:tabs>
          <w:tab w:val="left" w:pos="426"/>
        </w:tabs>
        <w:suppressAutoHyphens/>
        <w:ind w:left="420" w:hanging="420"/>
        <w:jc w:val="both"/>
        <w:rPr>
          <w:b/>
          <w:lang w:eastAsia="ar-SA"/>
        </w:rPr>
      </w:pPr>
      <w:r>
        <w:rPr>
          <w:b/>
          <w:lang w:eastAsia="ar-SA"/>
        </w:rPr>
        <w:t>9.</w:t>
      </w:r>
      <w:r>
        <w:rPr>
          <w:rStyle w:val="Lbjegyzet-hivatkozs"/>
          <w:b/>
          <w:lang w:eastAsia="ar-SA"/>
        </w:rPr>
        <w:footnoteReference w:id="3"/>
      </w:r>
      <w:r>
        <w:rPr>
          <w:b/>
          <w:lang w:eastAsia="ar-SA"/>
        </w:rPr>
        <w:tab/>
        <w:t>Hozzájárulás köznevelési intézmény működtetéséhez:</w:t>
      </w:r>
    </w:p>
    <w:p w:rsidR="006A0F1C" w:rsidRDefault="006A0F1C" w:rsidP="006A0F1C">
      <w:pPr>
        <w:tabs>
          <w:tab w:val="left" w:pos="426"/>
          <w:tab w:val="left" w:pos="993"/>
        </w:tabs>
        <w:suppressAutoHyphens/>
        <w:ind w:left="990" w:hanging="990"/>
        <w:jc w:val="both"/>
        <w:rPr>
          <w:lang w:eastAsia="ar-SA"/>
        </w:rPr>
      </w:pPr>
      <w:r w:rsidRPr="00B2717D">
        <w:rPr>
          <w:lang w:eastAsia="ar-SA"/>
        </w:rPr>
        <w:tab/>
      </w:r>
      <w:r>
        <w:rPr>
          <w:lang w:eastAsia="ar-SA"/>
        </w:rPr>
        <w:t xml:space="preserve">9.1. </w:t>
      </w:r>
      <w:r>
        <w:rPr>
          <w:lang w:eastAsia="ar-SA"/>
        </w:rPr>
        <w:tab/>
      </w:r>
      <w:r>
        <w:t>A</w:t>
      </w:r>
      <w:r w:rsidRPr="00A641CE">
        <w:t xml:space="preserve"> </w:t>
      </w:r>
      <w:r w:rsidRPr="00B2717D">
        <w:rPr>
          <w:lang w:eastAsia="ar-SA"/>
        </w:rPr>
        <w:t>Fejér Megyei Pedagógia Szakszolgálat Martonvásári</w:t>
      </w:r>
      <w:r w:rsidRPr="000C4EB5">
        <w:rPr>
          <w:lang w:eastAsia="ar-SA"/>
        </w:rPr>
        <w:t xml:space="preserve"> Tagintézmény</w:t>
      </w:r>
      <w:r>
        <w:rPr>
          <w:lang w:eastAsia="ar-SA"/>
        </w:rPr>
        <w:t xml:space="preserve">ének fenntartója, a Martonvásári Járásra kiterjedő ellátási körzettel, </w:t>
      </w:r>
      <w:r>
        <w:t xml:space="preserve">a </w:t>
      </w:r>
      <w:r w:rsidRPr="00A641CE">
        <w:t>Klebelsberg Intézményfenntartó Központ</w:t>
      </w:r>
      <w:r>
        <w:rPr>
          <w:lang w:eastAsia="ar-SA"/>
        </w:rPr>
        <w:t xml:space="preserve">. Az Intézmény elhelyezésére szolgáló ingatlan tulajdonosa és </w:t>
      </w:r>
      <w:r>
        <w:t>a</w:t>
      </w:r>
      <w:r w:rsidRPr="00A641CE">
        <w:t xml:space="preserve">z Intézmény </w:t>
      </w:r>
      <w:r w:rsidRPr="000C4EB5">
        <w:rPr>
          <w:lang w:eastAsia="ar-SA"/>
        </w:rPr>
        <w:t>a</w:t>
      </w:r>
      <w:r w:rsidRPr="000C4EB5">
        <w:t xml:space="preserve"> nemzeti köznevelésről szóló 2011. évi CXC. törvény (a továbbiakban: </w:t>
      </w:r>
      <w:proofErr w:type="spellStart"/>
      <w:r w:rsidRPr="000C4EB5">
        <w:t>Nkt</w:t>
      </w:r>
      <w:proofErr w:type="spellEnd"/>
      <w:r w:rsidRPr="000C4EB5">
        <w:t>.)</w:t>
      </w:r>
      <w:r>
        <w:t xml:space="preserve"> 74. § (4) bekezdés szerinti működtetője</w:t>
      </w:r>
      <w:r>
        <w:rPr>
          <w:lang w:eastAsia="ar-SA"/>
        </w:rPr>
        <w:t xml:space="preserve"> Martonvásár Város Önkormányzata.</w:t>
      </w:r>
    </w:p>
    <w:p w:rsidR="006A0F1C" w:rsidRDefault="006A0F1C" w:rsidP="006A0F1C">
      <w:pPr>
        <w:tabs>
          <w:tab w:val="left" w:pos="426"/>
          <w:tab w:val="left" w:pos="993"/>
        </w:tabs>
        <w:suppressAutoHyphens/>
        <w:ind w:left="990" w:hanging="990"/>
        <w:jc w:val="both"/>
        <w:rPr>
          <w:lang w:eastAsia="ar-SA"/>
        </w:rPr>
      </w:pPr>
      <w:r>
        <w:rPr>
          <w:lang w:eastAsia="ar-SA"/>
        </w:rPr>
        <w:tab/>
        <w:t>9.2.</w:t>
      </w:r>
      <w:r>
        <w:rPr>
          <w:lang w:eastAsia="ar-SA"/>
        </w:rPr>
        <w:tab/>
      </w:r>
      <w:r w:rsidRPr="00B2717D">
        <w:rPr>
          <w:lang w:eastAsia="ar-SA"/>
        </w:rPr>
        <w:t xml:space="preserve">A Társulás hozzájárul a </w:t>
      </w:r>
      <w:r>
        <w:rPr>
          <w:lang w:eastAsia="ar-SA"/>
        </w:rPr>
        <w:t>9.1. alpont szerinti Intézmény</w:t>
      </w:r>
      <w:r w:rsidRPr="000C4EB5">
        <w:rPr>
          <w:lang w:eastAsia="ar-SA"/>
        </w:rPr>
        <w:t xml:space="preserve"> </w:t>
      </w:r>
      <w:r>
        <w:rPr>
          <w:lang w:eastAsia="ar-SA"/>
        </w:rPr>
        <w:t xml:space="preserve">- </w:t>
      </w:r>
      <w:r w:rsidRPr="000C4EB5">
        <w:rPr>
          <w:lang w:eastAsia="ar-SA"/>
        </w:rPr>
        <w:t xml:space="preserve">Martonvásár Város Önkormányzata által vállalt, </w:t>
      </w:r>
      <w:proofErr w:type="spellStart"/>
      <w:r w:rsidRPr="000C4EB5">
        <w:t>Nkt</w:t>
      </w:r>
      <w:proofErr w:type="spellEnd"/>
      <w:r w:rsidRPr="000C4EB5">
        <w:t>. 74. § (4) bekezdése</w:t>
      </w:r>
      <w:r w:rsidRPr="000C4EB5">
        <w:rPr>
          <w:lang w:eastAsia="ar-SA"/>
        </w:rPr>
        <w:t xml:space="preserve"> szerinti</w:t>
      </w:r>
      <w:r>
        <w:rPr>
          <w:lang w:eastAsia="ar-SA"/>
        </w:rPr>
        <w:t xml:space="preserve"> -</w:t>
      </w:r>
      <w:r w:rsidRPr="000C4EB5">
        <w:rPr>
          <w:lang w:eastAsia="ar-SA"/>
        </w:rPr>
        <w:t xml:space="preserve"> működtetési költségeihez.</w:t>
      </w:r>
      <w:r w:rsidRPr="00A641CE">
        <w:rPr>
          <w:lang w:eastAsia="ar-SA"/>
        </w:rPr>
        <w:t xml:space="preserve"> </w:t>
      </w:r>
    </w:p>
    <w:p w:rsidR="006A0F1C" w:rsidRDefault="006A0F1C" w:rsidP="006A0F1C">
      <w:pPr>
        <w:tabs>
          <w:tab w:val="left" w:pos="426"/>
          <w:tab w:val="left" w:pos="993"/>
        </w:tabs>
        <w:suppressAutoHyphens/>
        <w:ind w:left="420" w:hanging="420"/>
        <w:jc w:val="both"/>
        <w:rPr>
          <w:lang w:eastAsia="ar-SA"/>
        </w:rPr>
      </w:pPr>
      <w:r>
        <w:rPr>
          <w:lang w:eastAsia="ar-SA"/>
        </w:rPr>
        <w:tab/>
        <w:t>9.3.</w:t>
      </w:r>
      <w:r>
        <w:rPr>
          <w:lang w:eastAsia="ar-SA"/>
        </w:rPr>
        <w:tab/>
        <w:t>A hozzájárulás megfizetésével érintett tagönkormányzatok: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Baracska Község</w:t>
      </w:r>
      <w:r>
        <w:rPr>
          <w:lang w:eastAsia="ar-SA"/>
        </w:rPr>
        <w:t xml:space="preserve">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>
        <w:rPr>
          <w:lang w:eastAsia="ar-SA"/>
        </w:rPr>
        <w:t>Ercsi Város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Gyúró Község</w:t>
      </w:r>
      <w:r>
        <w:rPr>
          <w:lang w:eastAsia="ar-SA"/>
        </w:rPr>
        <w:t xml:space="preserve">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 xml:space="preserve">Kajászó </w:t>
      </w:r>
      <w:r>
        <w:rPr>
          <w:lang w:eastAsia="ar-SA"/>
        </w:rPr>
        <w:t>K</w:t>
      </w:r>
      <w:r w:rsidRPr="00A641CE">
        <w:rPr>
          <w:lang w:eastAsia="ar-SA"/>
        </w:rPr>
        <w:t>özség</w:t>
      </w:r>
      <w:r>
        <w:rPr>
          <w:lang w:eastAsia="ar-SA"/>
        </w:rPr>
        <w:t xml:space="preserve">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Martonvásár Város</w:t>
      </w:r>
      <w:r>
        <w:rPr>
          <w:lang w:eastAsia="ar-SA"/>
        </w:rPr>
        <w:t xml:space="preserve">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Ráckeresztúr Község</w:t>
      </w:r>
      <w:r>
        <w:rPr>
          <w:lang w:eastAsia="ar-SA"/>
        </w:rPr>
        <w:t xml:space="preserve"> Önkormányzata,</w:t>
      </w:r>
    </w:p>
    <w:p w:rsidR="006A0F1C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Tordas Község</w:t>
      </w:r>
      <w:r>
        <w:rPr>
          <w:lang w:eastAsia="ar-SA"/>
        </w:rPr>
        <w:t xml:space="preserve"> Önkormányzata,</w:t>
      </w:r>
    </w:p>
    <w:p w:rsidR="006A0F1C" w:rsidRPr="00A641CE" w:rsidRDefault="006A0F1C" w:rsidP="006A0F1C">
      <w:pPr>
        <w:numPr>
          <w:ilvl w:val="0"/>
          <w:numId w:val="20"/>
        </w:numPr>
        <w:tabs>
          <w:tab w:val="left" w:pos="1276"/>
        </w:tabs>
        <w:suppressAutoHyphens/>
        <w:ind w:left="1276" w:hanging="283"/>
        <w:jc w:val="both"/>
        <w:rPr>
          <w:lang w:eastAsia="ar-SA"/>
        </w:rPr>
      </w:pPr>
      <w:r w:rsidRPr="00A641CE">
        <w:rPr>
          <w:lang w:eastAsia="ar-SA"/>
        </w:rPr>
        <w:t>Vál Község Önkormányzata.</w:t>
      </w:r>
    </w:p>
    <w:p w:rsidR="006A0F1C" w:rsidRDefault="006A0F1C" w:rsidP="006A0F1C">
      <w:pPr>
        <w:ind w:left="1418" w:hanging="632"/>
        <w:jc w:val="both"/>
        <w:rPr>
          <w:b/>
        </w:rPr>
      </w:pP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ind w:left="720"/>
        <w:jc w:val="center"/>
        <w:rPr>
          <w:b/>
          <w:lang w:eastAsia="ar-SA"/>
        </w:rPr>
      </w:pPr>
      <w:r w:rsidRPr="00A641CE">
        <w:rPr>
          <w:b/>
          <w:lang w:eastAsia="ar-SA"/>
        </w:rPr>
        <w:t xml:space="preserve">III. </w:t>
      </w:r>
      <w:proofErr w:type="gramStart"/>
      <w:r w:rsidRPr="00A641CE">
        <w:rPr>
          <w:b/>
          <w:lang w:eastAsia="ar-SA"/>
        </w:rPr>
        <w:t>A</w:t>
      </w:r>
      <w:proofErr w:type="gramEnd"/>
      <w:r w:rsidRPr="00A641CE">
        <w:rPr>
          <w:b/>
          <w:lang w:eastAsia="ar-SA"/>
        </w:rPr>
        <w:t xml:space="preserve"> TÁRSULÁS DÖNTÉSHOZÓ SZERVE ÉS A TAGJAIT MEGILLETŐ SZAVAZATARÁNYOK</w:t>
      </w:r>
    </w:p>
    <w:p w:rsidR="006A0F1C" w:rsidRPr="00A641CE" w:rsidRDefault="006A0F1C" w:rsidP="006A0F1C">
      <w:pPr>
        <w:suppressAutoHyphens/>
        <w:ind w:left="720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jc w:val="both"/>
        <w:rPr>
          <w:lang w:eastAsia="ar-SA"/>
        </w:rPr>
      </w:pPr>
      <w:r w:rsidRPr="00A641CE">
        <w:rPr>
          <w:b/>
          <w:bCs/>
          <w:lang w:eastAsia="ar-SA"/>
        </w:rPr>
        <w:t>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 Társulás legfőbb döntéshozó szerve: a Társulási Tanács. </w:t>
      </w:r>
    </w:p>
    <w:p w:rsidR="006A0F1C" w:rsidRPr="00A641CE" w:rsidRDefault="006A0F1C" w:rsidP="006A0F1C">
      <w:pPr>
        <w:suppressAutoHyphens/>
        <w:ind w:left="720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709" w:hanging="709"/>
        <w:jc w:val="both"/>
        <w:rPr>
          <w:lang w:eastAsia="ar-SA"/>
        </w:rPr>
      </w:pPr>
      <w:r w:rsidRPr="00A641CE">
        <w:rPr>
          <w:b/>
          <w:bCs/>
          <w:lang w:eastAsia="ar-SA"/>
        </w:rPr>
        <w:t>2.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Az Önkormányzatok képviselő-testületei megállapodnak abban, hogy a képviselő-testületek a Társulási Tanácsba az önkormányzatok mindenkori polgármesterét delegálják.</w:t>
      </w:r>
    </w:p>
    <w:p w:rsidR="006A0F1C" w:rsidRPr="00A641CE" w:rsidRDefault="006A0F1C" w:rsidP="006A0F1C">
      <w:pPr>
        <w:suppressAutoHyphens/>
        <w:ind w:left="720"/>
        <w:jc w:val="both"/>
        <w:rPr>
          <w:lang w:eastAsia="ar-SA"/>
        </w:rPr>
      </w:pPr>
      <w:r w:rsidRPr="00A641CE">
        <w:rPr>
          <w:lang w:eastAsia="ar-SA"/>
        </w:rPr>
        <w:t xml:space="preserve">A polgármester akadályoztatása esetére, annak időtartamára a delegált személy – külön meghatalmazás nélkül – az őt helyettesítő alpolgármester, vagy az adott település képviselő-testületének – külön meghatalmazással rendelkező – tagja. </w:t>
      </w:r>
    </w:p>
    <w:p w:rsidR="006A0F1C" w:rsidRPr="00A641CE" w:rsidRDefault="006A0F1C" w:rsidP="006A0F1C">
      <w:pPr>
        <w:suppressAutoHyphens/>
        <w:ind w:left="720"/>
        <w:jc w:val="both"/>
        <w:rPr>
          <w:lang w:eastAsia="ar-SA"/>
        </w:rPr>
      </w:pPr>
      <w:r w:rsidRPr="00A641CE">
        <w:rPr>
          <w:lang w:eastAsia="ar-SA"/>
        </w:rPr>
        <w:t>A helyettesként eljáró alpolgármester vagy képviselő-testületi tag jogai és kötelességei azonosak a polgármester jogaival és kötelességeivel. A Tanács ülésén a szavazati jog gyakorlásához a résztvevő helyettesnek eseti meghatalmazással kell rendelkeznie.</w:t>
      </w:r>
    </w:p>
    <w:p w:rsidR="006A0F1C" w:rsidRPr="00A641CE" w:rsidRDefault="006A0F1C" w:rsidP="006A0F1C">
      <w:pPr>
        <w:suppressAutoHyphens/>
        <w:ind w:left="720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jc w:val="both"/>
        <w:rPr>
          <w:lang w:eastAsia="ar-SA"/>
        </w:rPr>
      </w:pPr>
      <w:r w:rsidRPr="00A641CE">
        <w:rPr>
          <w:b/>
          <w:lang w:eastAsia="ar-SA"/>
        </w:rPr>
        <w:t>3.</w:t>
      </w:r>
      <w:r w:rsidRPr="00A641CE">
        <w:rPr>
          <w:lang w:eastAsia="ar-SA"/>
        </w:rPr>
        <w:tab/>
        <w:t xml:space="preserve">A Társulási Tanács minden tagját egy szavazat illeti meg. </w:t>
      </w:r>
    </w:p>
    <w:p w:rsidR="006A0F1C" w:rsidRPr="00A641CE" w:rsidRDefault="006A0F1C" w:rsidP="006A0F1C">
      <w:pPr>
        <w:suppressAutoHyphens/>
        <w:ind w:left="720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709" w:hanging="709"/>
        <w:jc w:val="both"/>
        <w:rPr>
          <w:b/>
        </w:rPr>
      </w:pPr>
      <w:r w:rsidRPr="00A641CE">
        <w:rPr>
          <w:b/>
          <w:bCs/>
          <w:lang w:eastAsia="ar-SA"/>
        </w:rPr>
        <w:t>4.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 Társulási Tanács, mint testület látja el mindazokat a feladatokat, gyakorolja mindazokat a hatásköröket, amelyeket az </w:t>
      </w:r>
      <w:proofErr w:type="spellStart"/>
      <w:r w:rsidRPr="00A641CE">
        <w:rPr>
          <w:iCs/>
          <w:lang w:eastAsia="ar-SA"/>
        </w:rPr>
        <w:t>Mötv</w:t>
      </w:r>
      <w:proofErr w:type="spellEnd"/>
      <w:proofErr w:type="gramStart"/>
      <w:r w:rsidRPr="00A641CE">
        <w:rPr>
          <w:iCs/>
          <w:lang w:eastAsia="ar-SA"/>
        </w:rPr>
        <w:t>.,</w:t>
      </w:r>
      <w:proofErr w:type="gramEnd"/>
      <w:r w:rsidRPr="00A641CE">
        <w:rPr>
          <w:iCs/>
          <w:lang w:eastAsia="ar-SA"/>
        </w:rPr>
        <w:t xml:space="preserve"> az Intézmény(</w:t>
      </w:r>
      <w:proofErr w:type="spellStart"/>
      <w:r w:rsidRPr="00A641CE">
        <w:rPr>
          <w:iCs/>
          <w:lang w:eastAsia="ar-SA"/>
        </w:rPr>
        <w:t>ek</w:t>
      </w:r>
      <w:proofErr w:type="spellEnd"/>
      <w:r w:rsidRPr="00A641CE">
        <w:rPr>
          <w:iCs/>
          <w:lang w:eastAsia="ar-SA"/>
        </w:rPr>
        <w:t xml:space="preserve">) alapítói, fenntartói, irányító szervi jogkörének gyakorlására vonatkozó mindenkor hatályos jogszabályi rendelkezések, illetve </w:t>
      </w:r>
      <w:r w:rsidRPr="00A641CE">
        <w:rPr>
          <w:lang w:eastAsia="ar-SA"/>
        </w:rPr>
        <w:t>jelen Társulási Megállapodás meghatároz.</w:t>
      </w: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  <w:r w:rsidRPr="00A641CE">
        <w:rPr>
          <w:b/>
          <w:lang w:eastAsia="ar-SA"/>
        </w:rPr>
        <w:t xml:space="preserve">IV. </w:t>
      </w:r>
      <w:proofErr w:type="gramStart"/>
      <w:r w:rsidRPr="00A641CE">
        <w:rPr>
          <w:b/>
          <w:lang w:eastAsia="ar-SA"/>
        </w:rPr>
        <w:t>A</w:t>
      </w:r>
      <w:proofErr w:type="gramEnd"/>
      <w:r w:rsidRPr="00A641CE">
        <w:rPr>
          <w:b/>
          <w:lang w:eastAsia="ar-SA"/>
        </w:rPr>
        <w:t xml:space="preserve"> TÁRSULÁSI TANÁCS ÜLÉSEI, DÖNTÉSHOZATALA</w:t>
      </w:r>
    </w:p>
    <w:p w:rsidR="006A0F1C" w:rsidRPr="00A641CE" w:rsidRDefault="006A0F1C" w:rsidP="006A0F1C">
      <w:pPr>
        <w:suppressAutoHyphens/>
        <w:ind w:left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Társulási Tanács üléseit a Társulás székhelyén tartja.</w:t>
      </w:r>
    </w:p>
    <w:p w:rsidR="006A0F1C" w:rsidRPr="00A641CE" w:rsidRDefault="006A0F1C" w:rsidP="006A0F1C">
      <w:pPr>
        <w:numPr>
          <w:ilvl w:val="1"/>
          <w:numId w:val="4"/>
        </w:numPr>
        <w:suppressAutoHyphens/>
        <w:jc w:val="both"/>
        <w:rPr>
          <w:lang w:eastAsia="ar-SA"/>
        </w:rPr>
      </w:pPr>
      <w:r w:rsidRPr="00A641CE">
        <w:rPr>
          <w:lang w:eastAsia="ar-SA"/>
        </w:rPr>
        <w:t xml:space="preserve">.  </w:t>
      </w:r>
      <w:r w:rsidRPr="00A641CE">
        <w:rPr>
          <w:lang w:eastAsia="ar-SA"/>
        </w:rPr>
        <w:tab/>
        <w:t>A Társulási Tanács napirendjétől függően más helyen kihelyezett üléseket is tarthat.</w:t>
      </w:r>
    </w:p>
    <w:p w:rsidR="006A0F1C" w:rsidRPr="00A641CE" w:rsidRDefault="006A0F1C" w:rsidP="006A0F1C">
      <w:pPr>
        <w:numPr>
          <w:ilvl w:val="1"/>
          <w:numId w:val="5"/>
        </w:numPr>
        <w:suppressAutoHyphens/>
        <w:jc w:val="both"/>
        <w:rPr>
          <w:lang w:eastAsia="ar-SA"/>
        </w:rPr>
      </w:pPr>
      <w:r w:rsidRPr="00A641CE">
        <w:rPr>
          <w:i/>
          <w:lang w:eastAsia="ar-SA"/>
        </w:rPr>
        <w:t xml:space="preserve">      </w:t>
      </w:r>
      <w:r w:rsidRPr="00A641CE">
        <w:rPr>
          <w:lang w:eastAsia="ar-SA"/>
        </w:rPr>
        <w:t>A Társulási Tanács ülésén a társuló önkormányzatok jegyzői tanácskozási joggal részt vehetnek.</w:t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2.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 Társulási </w:t>
      </w:r>
      <w:proofErr w:type="gramStart"/>
      <w:r w:rsidRPr="00A641CE">
        <w:rPr>
          <w:lang w:eastAsia="ar-SA"/>
        </w:rPr>
        <w:t>Tanács alakuló</w:t>
      </w:r>
      <w:proofErr w:type="gramEnd"/>
      <w:r w:rsidRPr="00A641CE">
        <w:rPr>
          <w:lang w:eastAsia="ar-SA"/>
        </w:rPr>
        <w:t xml:space="preserve"> ülését a székhely település önkormányzatának polgármestere hívja össze. </w:t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3.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Társulási Tanács az alakuló ülésén mondja ki megalakulását.</w:t>
      </w: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lang w:eastAsia="ar-SA"/>
        </w:rPr>
        <w:tab/>
        <w:t>A Társulási Tanács az alakuló ülésén megválasztja a Társulási Tanács elnökét, az alakuló, avagy az azt követő első ülésen elfogadja:</w:t>
      </w:r>
    </w:p>
    <w:p w:rsidR="006A0F1C" w:rsidRPr="00A641CE" w:rsidRDefault="006A0F1C" w:rsidP="006A0F1C">
      <w:pPr>
        <w:numPr>
          <w:ilvl w:val="0"/>
          <w:numId w:val="12"/>
        </w:numPr>
        <w:suppressAutoHyphens/>
        <w:jc w:val="both"/>
        <w:rPr>
          <w:lang w:eastAsia="ar-SA"/>
        </w:rPr>
      </w:pPr>
      <w:r w:rsidRPr="00A641CE">
        <w:rPr>
          <w:lang w:eastAsia="ar-SA"/>
        </w:rPr>
        <w:t xml:space="preserve">a Társulás Szervezeti és Működési Szabályzatát, </w:t>
      </w:r>
    </w:p>
    <w:p w:rsidR="006A0F1C" w:rsidRPr="00A641CE" w:rsidRDefault="006A0F1C" w:rsidP="006A0F1C">
      <w:pPr>
        <w:numPr>
          <w:ilvl w:val="0"/>
          <w:numId w:val="12"/>
        </w:numPr>
        <w:suppressAutoHyphens/>
        <w:jc w:val="both"/>
        <w:rPr>
          <w:lang w:eastAsia="ar-SA"/>
        </w:rPr>
      </w:pPr>
      <w:r w:rsidRPr="00A641CE">
        <w:rPr>
          <w:lang w:eastAsia="ar-SA"/>
        </w:rPr>
        <w:t xml:space="preserve">megválasztja az alelnököt, </w:t>
      </w:r>
    </w:p>
    <w:p w:rsidR="006A0F1C" w:rsidRPr="00A641CE" w:rsidRDefault="006A0F1C" w:rsidP="006A0F1C">
      <w:pPr>
        <w:numPr>
          <w:ilvl w:val="0"/>
          <w:numId w:val="12"/>
        </w:numPr>
        <w:suppressAutoHyphens/>
        <w:jc w:val="both"/>
        <w:rPr>
          <w:lang w:eastAsia="ar-SA"/>
        </w:rPr>
      </w:pPr>
      <w:r w:rsidRPr="00A641CE">
        <w:rPr>
          <w:lang w:eastAsia="ar-SA"/>
        </w:rPr>
        <w:t xml:space="preserve">megválasztja a bizottságok tagjait. </w:t>
      </w: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4.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Társulási Tanács üléseit szükség szerint, de évente legalább hatszor, a Társulási Tanács által meghatározott időpontban tartja.</w:t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5.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Tanács ülését össze kell hívni a Társulási Tanács tagjai egynegyedének, a Társulás bizottságának, továbbá a Fejér Megyei Kormányhivatal vezetőjének az ülés összehívásának indokát tartalmazó indítványára, annak kézhezvételét követő 15 napon belül, az ülés indokának, időpontjának, helyszínének és napirendjének meghatározásával.</w:t>
      </w: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6.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Az ülést a Tanács elnöke, akadályoztatása esetén az alelnök, mindkét tisztségviselő együttes akadályoztatása esetén a korelnök hívja össze és vezeti.</w:t>
      </w: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7.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Társulási Tanács ülésének előkészítésére, az előterjesztések tartalmi és formai követelményeire vonatkozó szabályokat a Társulás Szervezeti és Működési Szabályzata tartalmazza.</w:t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8.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Társulási Tanács ülése nyilvános.</w:t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9.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Társulási Tanács: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9.1.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zárt ülést tart összeférhetetlenségi, méltatlansági, kitüntetési ügy tárgyalásakor, fegyelmi büntetés kiszabása, valamint vagyonnyilatkozattal kapcsolatos eljárás esetén; 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9.2.</w:t>
      </w:r>
      <w:r w:rsidRPr="00A641CE">
        <w:rPr>
          <w:b/>
          <w:bCs/>
          <w:lang w:eastAsia="ar-SA"/>
        </w:rPr>
        <w:tab/>
      </w:r>
      <w:r w:rsidRPr="00A641CE">
        <w:rPr>
          <w:bCs/>
          <w:lang w:eastAsia="ar-SA"/>
        </w:rPr>
        <w:t>z</w:t>
      </w:r>
      <w:r w:rsidRPr="00A641CE">
        <w:rPr>
          <w:lang w:eastAsia="ar-SA"/>
        </w:rPr>
        <w:t xml:space="preserve">árt ülést tart az érintett kérésére választás, kinevezés, felmentés, vezetői kinevezés/megbízás adása, annak visszavonása, fegyelmi eljárás megindítása és állásfoglalást igénylő személyi ügy tárgyalásakor; 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9.</w:t>
      </w:r>
      <w:r w:rsidRPr="00A641CE">
        <w:rPr>
          <w:b/>
          <w:lang w:eastAsia="ar-SA"/>
        </w:rPr>
        <w:t>3.</w:t>
      </w:r>
      <w:r w:rsidRPr="00A641CE">
        <w:rPr>
          <w:lang w:eastAsia="ar-SA"/>
        </w:rPr>
        <w:tab/>
        <w:t>zárt ülést rendelhet el a vagyonával való rendelkezés esetén, továbbá az általa kiírt pályázat feltételeinek meghatározásakor, a pályázat tárgyalásakor, ha a nyilvános tárgyalás a Társulás vagy más érintett üzleti érdekét sértené.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lang w:eastAsia="ar-SA"/>
        </w:rPr>
        <w:t>10</w:t>
      </w:r>
      <w:r w:rsidRPr="00A641CE">
        <w:rPr>
          <w:lang w:eastAsia="ar-SA"/>
        </w:rPr>
        <w:t>.</w:t>
      </w:r>
      <w:r w:rsidRPr="00A641CE">
        <w:rPr>
          <w:lang w:eastAsia="ar-SA"/>
        </w:rPr>
        <w:tab/>
        <w:t xml:space="preserve">A zárt ülésen a Társulási Tanács tagjai, a munkaszervezeti feladatokat ellátó polgármesteri hivatalt vezető jegyző, továbbá az </w:t>
      </w:r>
      <w:proofErr w:type="spellStart"/>
      <w:r w:rsidRPr="00A641CE">
        <w:rPr>
          <w:lang w:eastAsia="ar-SA"/>
        </w:rPr>
        <w:t>Mötv</w:t>
      </w:r>
      <w:proofErr w:type="spellEnd"/>
      <w:r w:rsidRPr="00A641CE">
        <w:rPr>
          <w:lang w:eastAsia="ar-SA"/>
        </w:rPr>
        <w:t xml:space="preserve">. 46. § (3) bekezdésében meghatározott más személyek vehetnek részt. 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11.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Társulási Tanács akkor határozatképes, ha az ülésen a Társulási Tanács tagjainak több mint fele jelen van és a jelen lévő tagok által képviselt települések lakosságszáma meghaladja a Társulást alkotó települések lakosságszámának egyharmadát.</w:t>
      </w:r>
      <w:r w:rsidRPr="00A641CE">
        <w:rPr>
          <w:color w:val="4F81BD"/>
          <w:lang w:eastAsia="ar-SA"/>
        </w:rPr>
        <w:t xml:space="preserve"> </w:t>
      </w:r>
      <w:r w:rsidRPr="00A641CE">
        <w:rPr>
          <w:lang w:eastAsia="ar-SA"/>
        </w:rPr>
        <w:t xml:space="preserve">A határozatképességet folyamatosan figyelemmel kell kísérni. </w:t>
      </w: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lang w:eastAsia="ar-SA"/>
        </w:rPr>
        <w:t>12.</w:t>
      </w:r>
      <w:r w:rsidRPr="00A641CE">
        <w:rPr>
          <w:lang w:eastAsia="ar-SA"/>
        </w:rPr>
        <w:tab/>
        <w:t xml:space="preserve">A Társulási Tanács döntései meghozatalához, a javaslat elfogadásához – a 13. pontban foglaltak kivételével – legalább annyi tag „igen” szavazata szükséges, amely meghaladja a jelen lévő tagok szavazatainak felét, és az általuk képviselt települések lakosságszámának egyharmadát, melynek hiányában a Társulási Tanács a javaslatot elutasította. </w:t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lang w:eastAsia="ar-SA"/>
        </w:rPr>
        <w:t>13</w:t>
      </w:r>
      <w:r w:rsidRPr="00A641CE">
        <w:rPr>
          <w:lang w:eastAsia="ar-SA"/>
        </w:rPr>
        <w:t>.</w:t>
      </w:r>
      <w:r w:rsidRPr="00A641CE">
        <w:rPr>
          <w:lang w:eastAsia="ar-SA"/>
        </w:rPr>
        <w:tab/>
        <w:t xml:space="preserve">A minősített többséget igénylő javaslat elfogadásához legalább annyi tag „igen” szavazata szükséges, amely meghaladja a társulásban részt vevő tagok szavazatának felét és az általuk képviselt települések lakosságszámának a felét. Ennek hiányában a Társulási Tanács a javaslatot elutasította. </w:t>
      </w:r>
    </w:p>
    <w:p w:rsidR="006A0F1C" w:rsidRPr="00A641CE" w:rsidRDefault="006A0F1C" w:rsidP="006A0F1C">
      <w:pPr>
        <w:suppressAutoHyphens/>
        <w:ind w:left="42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14.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Minősített többség szükséges: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14.1.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9.3. pont szerinti zárt ülés elrendeléséhez;</w:t>
      </w:r>
    </w:p>
    <w:p w:rsidR="006A0F1C" w:rsidRPr="00A641CE" w:rsidRDefault="006A0F1C" w:rsidP="006A0F1C">
      <w:pPr>
        <w:suppressAutoHyphens/>
        <w:ind w:left="993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14.2.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 hatáskörébe utalt választás, kinevezés, felmentés, vezetői kinevezés/megbízás adása, illetőleg visszavonása, fegyelmi eljárás megindítása, fegyelmi büntetés kiszabása ügyében hozott döntésekhez;</w:t>
      </w:r>
    </w:p>
    <w:p w:rsidR="006A0F1C" w:rsidRPr="00A641CE" w:rsidRDefault="006A0F1C" w:rsidP="006A0F1C">
      <w:pPr>
        <w:tabs>
          <w:tab w:val="left" w:pos="993"/>
        </w:tabs>
        <w:suppressAutoHyphens/>
        <w:ind w:left="993" w:hanging="567"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>14.3.</w:t>
      </w:r>
      <w:r w:rsidRPr="00A641CE">
        <w:rPr>
          <w:bCs/>
          <w:lang w:eastAsia="ar-SA"/>
        </w:rPr>
        <w:tab/>
        <w:t xml:space="preserve">a Társulás Szervezeti és Működési Szabályzata elfogadásához, továbbá az Szervezeti és Működési Szabályzatban meghatározott további ügyekben; </w:t>
      </w:r>
    </w:p>
    <w:p w:rsidR="006A0F1C" w:rsidRPr="00A641CE" w:rsidRDefault="006A0F1C" w:rsidP="006A0F1C">
      <w:pPr>
        <w:tabs>
          <w:tab w:val="left" w:pos="993"/>
        </w:tabs>
        <w:suppressAutoHyphens/>
        <w:ind w:left="993" w:hanging="567"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>14.4</w:t>
      </w:r>
      <w:proofErr w:type="gramStart"/>
      <w:r w:rsidRPr="00A641CE">
        <w:rPr>
          <w:b/>
          <w:bCs/>
          <w:lang w:eastAsia="ar-SA"/>
        </w:rPr>
        <w:t>.</w:t>
      </w:r>
      <w:r w:rsidRPr="00A641CE">
        <w:rPr>
          <w:bCs/>
          <w:lang w:eastAsia="ar-SA"/>
        </w:rPr>
        <w:t xml:space="preserve">  a</w:t>
      </w:r>
      <w:proofErr w:type="gramEnd"/>
      <w:r w:rsidRPr="00A641CE">
        <w:rPr>
          <w:bCs/>
          <w:lang w:eastAsia="ar-SA"/>
        </w:rPr>
        <w:t xml:space="preserve"> Társuláshoz való csatlakozás kérdésében.</w:t>
      </w:r>
    </w:p>
    <w:p w:rsidR="006A0F1C" w:rsidRPr="00A641CE" w:rsidRDefault="006A0F1C" w:rsidP="006A0F1C">
      <w:pPr>
        <w:suppressAutoHyphens/>
        <w:ind w:left="993" w:hanging="567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15.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Társulási Tanács döntését az ülésen határozat formájában nyílt szavazással hozza meg.</w:t>
      </w:r>
    </w:p>
    <w:p w:rsidR="006A0F1C" w:rsidRPr="00A641CE" w:rsidRDefault="006A0F1C" w:rsidP="006A0F1C">
      <w:pPr>
        <w:suppressAutoHyphens/>
        <w:ind w:left="1134" w:hanging="709"/>
        <w:jc w:val="both"/>
        <w:rPr>
          <w:lang w:eastAsia="ar-SA"/>
        </w:rPr>
      </w:pPr>
      <w:r w:rsidRPr="00A641CE">
        <w:rPr>
          <w:b/>
          <w:lang w:eastAsia="ar-SA"/>
        </w:rPr>
        <w:t>15.1</w:t>
      </w:r>
      <w:r w:rsidRPr="00A641CE">
        <w:rPr>
          <w:lang w:eastAsia="ar-SA"/>
        </w:rPr>
        <w:t>.</w:t>
      </w:r>
      <w:r w:rsidRPr="00A641CE">
        <w:rPr>
          <w:lang w:eastAsia="ar-SA"/>
        </w:rPr>
        <w:tab/>
        <w:t>A Társulási Tanács név szerinti szavazást tart:</w:t>
      </w:r>
    </w:p>
    <w:p w:rsidR="006A0F1C" w:rsidRPr="00A641CE" w:rsidRDefault="006A0F1C" w:rsidP="006A0F1C">
      <w:pPr>
        <w:numPr>
          <w:ilvl w:val="0"/>
          <w:numId w:val="13"/>
        </w:numPr>
        <w:suppressAutoHyphens/>
        <w:jc w:val="both"/>
        <w:rPr>
          <w:lang w:eastAsia="ar-SA"/>
        </w:rPr>
      </w:pPr>
      <w:r w:rsidRPr="00A641CE">
        <w:rPr>
          <w:lang w:eastAsia="ar-SA"/>
        </w:rPr>
        <w:t xml:space="preserve">a Társulási Tanács tagjai legalább egynegyedének indítványára, </w:t>
      </w:r>
    </w:p>
    <w:p w:rsidR="006A0F1C" w:rsidRPr="00A641CE" w:rsidRDefault="006A0F1C" w:rsidP="006A0F1C">
      <w:pPr>
        <w:numPr>
          <w:ilvl w:val="0"/>
          <w:numId w:val="13"/>
        </w:numPr>
        <w:suppressAutoHyphens/>
        <w:jc w:val="both"/>
        <w:rPr>
          <w:lang w:eastAsia="ar-SA"/>
        </w:rPr>
      </w:pPr>
      <w:r w:rsidRPr="00A641CE">
        <w:rPr>
          <w:lang w:eastAsia="ar-SA"/>
        </w:rPr>
        <w:t>továbbá a Szervezeti és Működési Szabályzatban meghatározott ügyekben.</w:t>
      </w:r>
    </w:p>
    <w:p w:rsidR="006A0F1C" w:rsidRPr="00A641CE" w:rsidRDefault="006A0F1C" w:rsidP="006A0F1C">
      <w:pPr>
        <w:suppressAutoHyphens/>
        <w:ind w:left="1134"/>
        <w:jc w:val="both"/>
        <w:rPr>
          <w:lang w:eastAsia="ar-SA"/>
        </w:rPr>
      </w:pPr>
      <w:r w:rsidRPr="00A641CE">
        <w:rPr>
          <w:lang w:eastAsia="ar-SA"/>
        </w:rPr>
        <w:t>Ugyanazon ügyben, egy alkalommal lehet név szerinti szavazást javasolni és tartani. Nincs helye név szerinti szavazásnak:</w:t>
      </w:r>
    </w:p>
    <w:p w:rsidR="006A0F1C" w:rsidRPr="00A641CE" w:rsidRDefault="006A0F1C" w:rsidP="006A0F1C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A641CE">
        <w:rPr>
          <w:lang w:eastAsia="ar-SA"/>
        </w:rPr>
        <w:t xml:space="preserve">bizottság létszáma és összetétele, </w:t>
      </w:r>
    </w:p>
    <w:p w:rsidR="006A0F1C" w:rsidRPr="00A641CE" w:rsidRDefault="006A0F1C" w:rsidP="006A0F1C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A641CE">
        <w:rPr>
          <w:lang w:eastAsia="ar-SA"/>
        </w:rPr>
        <w:t>ügyrendi javaslat</w:t>
      </w:r>
    </w:p>
    <w:p w:rsidR="006A0F1C" w:rsidRPr="00A641CE" w:rsidRDefault="006A0F1C" w:rsidP="006A0F1C">
      <w:pPr>
        <w:suppressAutoHyphens/>
        <w:ind w:left="1134"/>
        <w:jc w:val="both"/>
        <w:rPr>
          <w:lang w:eastAsia="ar-SA"/>
        </w:rPr>
      </w:pPr>
      <w:proofErr w:type="gramStart"/>
      <w:r w:rsidRPr="00A641CE">
        <w:rPr>
          <w:lang w:eastAsia="ar-SA"/>
        </w:rPr>
        <w:t>kérdéseiben</w:t>
      </w:r>
      <w:proofErr w:type="gramEnd"/>
      <w:r w:rsidRPr="00A641CE">
        <w:rPr>
          <w:lang w:eastAsia="ar-SA"/>
        </w:rPr>
        <w:t xml:space="preserve">. </w:t>
      </w:r>
    </w:p>
    <w:p w:rsidR="006A0F1C" w:rsidRPr="00A641CE" w:rsidRDefault="006A0F1C" w:rsidP="006A0F1C">
      <w:pPr>
        <w:suppressAutoHyphens/>
        <w:ind w:left="1134" w:hanging="709"/>
        <w:jc w:val="both"/>
        <w:rPr>
          <w:lang w:eastAsia="ar-SA"/>
        </w:rPr>
      </w:pPr>
      <w:r w:rsidRPr="00A641CE">
        <w:rPr>
          <w:b/>
          <w:lang w:eastAsia="ar-SA"/>
        </w:rPr>
        <w:t>15.2</w:t>
      </w:r>
      <w:r w:rsidRPr="00A641CE">
        <w:rPr>
          <w:lang w:eastAsia="ar-SA"/>
        </w:rPr>
        <w:t>.</w:t>
      </w:r>
      <w:r w:rsidRPr="00A641CE">
        <w:rPr>
          <w:lang w:eastAsia="ar-SA"/>
        </w:rPr>
        <w:tab/>
        <w:t>A Társulási Tanács titkos szavazást tarthat a IV/9. pontban meghatározott ügyekben.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15.3.</w:t>
      </w:r>
      <w:r w:rsidRPr="00A641CE">
        <w:rPr>
          <w:lang w:eastAsia="ar-SA"/>
        </w:rPr>
        <w:t xml:space="preserve">  </w:t>
      </w:r>
      <w:r w:rsidRPr="00A641CE">
        <w:rPr>
          <w:lang w:eastAsia="ar-SA"/>
        </w:rPr>
        <w:tab/>
        <w:t xml:space="preserve">A nyílt szavazás, a név szerinti és a titkos szavazás módjának meghatározásáról a Szervezeti és Működési Szabályzat rendelkezik. </w:t>
      </w:r>
    </w:p>
    <w:p w:rsidR="006A0F1C" w:rsidRPr="00A641CE" w:rsidRDefault="006A0F1C" w:rsidP="006A0F1C">
      <w:pPr>
        <w:tabs>
          <w:tab w:val="left" w:pos="426"/>
          <w:tab w:val="left" w:pos="1134"/>
        </w:tabs>
        <w:suppressAutoHyphens/>
        <w:ind w:left="1134" w:hanging="1134"/>
        <w:jc w:val="both"/>
        <w:rPr>
          <w:lang w:eastAsia="ar-SA"/>
        </w:rPr>
      </w:pPr>
      <w:r w:rsidRPr="00A641CE">
        <w:rPr>
          <w:b/>
          <w:lang w:eastAsia="ar-SA"/>
        </w:rPr>
        <w:t xml:space="preserve">        15.4.</w:t>
      </w:r>
      <w:r w:rsidRPr="00A641CE">
        <w:rPr>
          <w:lang w:eastAsia="ar-SA"/>
        </w:rPr>
        <w:t xml:space="preserve"> </w:t>
      </w:r>
      <w:r w:rsidRPr="00A641CE">
        <w:rPr>
          <w:lang w:eastAsia="ar-SA"/>
        </w:rPr>
        <w:tab/>
        <w:t xml:space="preserve">A Társulási Tanács ülésének vezetője állapítja meg a szavazás eredményét. Amennyiben a szavazás eredménye tekintetében kétség merül fel, úgy a Társulási Tanács bármely tagja kérésére a szavazást egy alkalommal meg lehet ismételni. </w:t>
      </w:r>
    </w:p>
    <w:p w:rsidR="006A0F1C" w:rsidRPr="00A641CE" w:rsidRDefault="006A0F1C" w:rsidP="006A0F1C">
      <w:pPr>
        <w:suppressAutoHyphens/>
        <w:ind w:left="993" w:hanging="567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16.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Társulási Tanács kizárólagos hatáskörébe tartozik: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16.1.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 elnöke és alelnöke megválasztása, tiszteletdíja megállapítása.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16.2.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 szervei tagjainak megválasztása.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16.3.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Társulási Megállapodás módosításának kezdeményezése.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16.4.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Az éves költségvetés, valamint a zárszámadás elfogadása, módosítása, ennek keretében a tagi hozzájárulás évenkénti összegének megállapítása, a Társulás tagjával szembeni inkasszó benyújtásáról szóló döntés. 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16.5.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 elnöke beszámolójának megtárgyalása, továbbá a Társulás tevékenységéről szóló éves beszámoló megtárgyalása és elfogadása.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16.6.</w:t>
      </w:r>
      <w:r w:rsidRPr="00A641CE">
        <w:rPr>
          <w:lang w:eastAsia="ar-SA"/>
        </w:rPr>
        <w:tab/>
        <w:t>A közös fejlesztésekről, beruházásokról való döntés, az intézményi fejlesztésekről, felújításokról történő döntés.</w:t>
      </w:r>
    </w:p>
    <w:p w:rsidR="006A0F1C" w:rsidRPr="00A641CE" w:rsidRDefault="006A0F1C" w:rsidP="006A0F1C">
      <w:pPr>
        <w:suppressAutoHyphens/>
        <w:ind w:left="1134" w:hanging="708"/>
        <w:jc w:val="both"/>
        <w:rPr>
          <w:iCs/>
          <w:lang w:eastAsia="ar-SA"/>
        </w:rPr>
      </w:pPr>
      <w:r w:rsidRPr="00A641CE">
        <w:rPr>
          <w:b/>
          <w:bCs/>
          <w:lang w:eastAsia="ar-SA"/>
        </w:rPr>
        <w:t>16.7.</w:t>
      </w:r>
      <w:r w:rsidRPr="00A641CE">
        <w:rPr>
          <w:lang w:eastAsia="ar-SA"/>
        </w:rPr>
        <w:tab/>
        <w:t xml:space="preserve">A közös feladatellátást szolgáló megállapodások megkötése, </w:t>
      </w:r>
      <w:proofErr w:type="gramStart"/>
      <w:r w:rsidRPr="00A641CE">
        <w:rPr>
          <w:iCs/>
          <w:lang w:eastAsia="ar-SA"/>
        </w:rPr>
        <w:t>intézmény irányító</w:t>
      </w:r>
      <w:proofErr w:type="gramEnd"/>
      <w:r w:rsidRPr="00A641CE">
        <w:rPr>
          <w:iCs/>
          <w:lang w:eastAsia="ar-SA"/>
        </w:rPr>
        <w:t xml:space="preserve"> szervi jogának átadás-átvételéről döntés. 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16.8.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 vagyonáról való rendelkezés.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16.9.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 Szervezeti és Működési Szabályzatának, éves munkatervének elfogadása, módosítása.</w:t>
      </w:r>
    </w:p>
    <w:p w:rsidR="006A0F1C" w:rsidRPr="00A641CE" w:rsidRDefault="006A0F1C" w:rsidP="006A0F1C">
      <w:pPr>
        <w:tabs>
          <w:tab w:val="left" w:pos="1843"/>
        </w:tabs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16.10.</w:t>
      </w:r>
      <w:r w:rsidRPr="00A641CE">
        <w:rPr>
          <w:lang w:eastAsia="ar-SA"/>
        </w:rPr>
        <w:tab/>
        <w:t xml:space="preserve">A Társulás más társulással való együttműködésének, avagy annak megszüntetésének elhatározása, együttműködési megállapodás megkötése. </w:t>
      </w:r>
    </w:p>
    <w:p w:rsidR="006A0F1C" w:rsidRPr="00A641CE" w:rsidRDefault="006A0F1C" w:rsidP="006A0F1C">
      <w:pPr>
        <w:tabs>
          <w:tab w:val="left" w:pos="1843"/>
        </w:tabs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16.11.</w:t>
      </w:r>
      <w:r w:rsidRPr="00A641CE">
        <w:rPr>
          <w:lang w:eastAsia="ar-SA"/>
        </w:rPr>
        <w:tab/>
        <w:t>Pályázatok benyújtásáról való döntés.</w:t>
      </w:r>
    </w:p>
    <w:p w:rsidR="006A0F1C" w:rsidRPr="00A641CE" w:rsidRDefault="006A0F1C" w:rsidP="006A0F1C">
      <w:pPr>
        <w:tabs>
          <w:tab w:val="left" w:pos="1843"/>
        </w:tabs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16.12.</w:t>
      </w:r>
      <w:r w:rsidRPr="00A641CE">
        <w:rPr>
          <w:lang w:eastAsia="ar-SA"/>
        </w:rPr>
        <w:tab/>
        <w:t>Hitelfelvételről, szabad pénzeszközök felhasználásáról szóló döntés.</w:t>
      </w:r>
    </w:p>
    <w:p w:rsidR="006A0F1C" w:rsidRPr="00A641CE" w:rsidRDefault="006A0F1C" w:rsidP="006A0F1C">
      <w:pPr>
        <w:tabs>
          <w:tab w:val="left" w:pos="1843"/>
        </w:tabs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16.13.</w:t>
      </w:r>
      <w:r w:rsidRPr="00A641CE">
        <w:rPr>
          <w:lang w:eastAsia="ar-SA"/>
        </w:rPr>
        <w:tab/>
        <w:t>A Társulásból kilépő taggal való pénzügyi elszámolás rendezése.</w:t>
      </w:r>
    </w:p>
    <w:p w:rsidR="006A0F1C" w:rsidRPr="00A641CE" w:rsidRDefault="006A0F1C" w:rsidP="006A0F1C">
      <w:pPr>
        <w:tabs>
          <w:tab w:val="left" w:pos="1843"/>
        </w:tabs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16.14.</w:t>
      </w:r>
      <w:r w:rsidRPr="00A641CE">
        <w:rPr>
          <w:lang w:eastAsia="ar-SA"/>
        </w:rPr>
        <w:tab/>
        <w:t>A Társuláshoz, önkormányzati közös feladatellátáshoz történő csatlakozás elfogadása.</w:t>
      </w:r>
    </w:p>
    <w:p w:rsidR="006A0F1C" w:rsidRPr="00A641CE" w:rsidRDefault="006A0F1C" w:rsidP="006A0F1C">
      <w:pPr>
        <w:tabs>
          <w:tab w:val="left" w:pos="1843"/>
        </w:tabs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16.15.</w:t>
      </w:r>
      <w:r w:rsidRPr="00A641CE">
        <w:rPr>
          <w:lang w:eastAsia="ar-SA"/>
        </w:rPr>
        <w:tab/>
        <w:t>A tag kizárásáról szóló döntés.</w:t>
      </w:r>
    </w:p>
    <w:p w:rsidR="006A0F1C" w:rsidRPr="00A641CE" w:rsidRDefault="006A0F1C" w:rsidP="006A0F1C">
      <w:pPr>
        <w:tabs>
          <w:tab w:val="left" w:pos="1843"/>
        </w:tabs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16.16.</w:t>
      </w:r>
      <w:r w:rsidRPr="00A641CE">
        <w:rPr>
          <w:lang w:eastAsia="ar-SA"/>
        </w:rPr>
        <w:tab/>
        <w:t>Társulási Tanács által fenntartott Intézmények magasabb vezetői jutalmának megállapítása.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16.17.</w:t>
      </w:r>
      <w:r w:rsidRPr="00A641CE">
        <w:rPr>
          <w:lang w:eastAsia="ar-SA"/>
        </w:rPr>
        <w:tab/>
        <w:t xml:space="preserve">A Társulás által fenntartott </w:t>
      </w:r>
      <w:proofErr w:type="gramStart"/>
      <w:r w:rsidRPr="00A641CE">
        <w:rPr>
          <w:lang w:eastAsia="ar-SA"/>
        </w:rPr>
        <w:t>Intézmény(</w:t>
      </w:r>
      <w:proofErr w:type="spellStart"/>
      <w:proofErr w:type="gramEnd"/>
      <w:r w:rsidRPr="00A641CE">
        <w:rPr>
          <w:lang w:eastAsia="ar-SA"/>
        </w:rPr>
        <w:t>ek</w:t>
      </w:r>
      <w:proofErr w:type="spellEnd"/>
      <w:r w:rsidRPr="00A641CE">
        <w:rPr>
          <w:lang w:eastAsia="ar-SA"/>
        </w:rPr>
        <w:t xml:space="preserve">), gazdálkodó szervezet tekintetében – a pénzügyi és az ágazati jogszabályokban meghatározott – alapítói, irányító szervi jogkörben hozandó döntés. 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16.18.</w:t>
      </w:r>
      <w:r w:rsidRPr="00A641CE">
        <w:rPr>
          <w:lang w:eastAsia="ar-SA"/>
        </w:rPr>
        <w:tab/>
        <w:t xml:space="preserve">A közös feladatellátást szolgáló ellátási szerződés, egyéb polgári jogi szerződés megkötése, munkamegosztási </w:t>
      </w:r>
      <w:proofErr w:type="gramStart"/>
      <w:r w:rsidRPr="00A641CE">
        <w:rPr>
          <w:lang w:eastAsia="ar-SA"/>
        </w:rPr>
        <w:t>megállapodás(</w:t>
      </w:r>
      <w:proofErr w:type="gramEnd"/>
      <w:r w:rsidRPr="00A641CE">
        <w:rPr>
          <w:lang w:eastAsia="ar-SA"/>
        </w:rPr>
        <w:t xml:space="preserve">ok) jóváhagyása. </w:t>
      </w:r>
    </w:p>
    <w:p w:rsidR="006A0F1C" w:rsidRPr="00A641CE" w:rsidRDefault="006A0F1C" w:rsidP="006A0F1C">
      <w:pPr>
        <w:suppressAutoHyphens/>
        <w:ind w:left="1843" w:hanging="850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>17.</w:t>
      </w:r>
      <w:r w:rsidRPr="00A641CE">
        <w:rPr>
          <w:b/>
          <w:bCs/>
          <w:lang w:eastAsia="ar-SA"/>
        </w:rPr>
        <w:tab/>
      </w:r>
      <w:r w:rsidRPr="00A641CE">
        <w:rPr>
          <w:bCs/>
          <w:lang w:eastAsia="ar-SA"/>
        </w:rPr>
        <w:t xml:space="preserve">A Társulási Tanács üléséről jegyzőkönyvet kell készíteni, melyet a Társulási Tanács elnöke a munkaszervezeti feladatokat ellátó Hivatalt vezető jegyző és a tagok sorából választott egy jegyzőkönyv-hitelesítő ír alá. A jegyzőkönyv elkészítéséről és a felterjesztéséről a Hivatalt vezető jegyző gondoskodik. </w:t>
      </w:r>
    </w:p>
    <w:p w:rsidR="006A0F1C" w:rsidRPr="00A641CE" w:rsidRDefault="006A0F1C" w:rsidP="006A0F1C">
      <w:pPr>
        <w:suppressAutoHyphens/>
        <w:ind w:left="1134" w:hanging="708"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>17.1.</w:t>
      </w:r>
      <w:r w:rsidRPr="00A641CE">
        <w:rPr>
          <w:bCs/>
          <w:lang w:eastAsia="ar-SA"/>
        </w:rPr>
        <w:tab/>
        <w:t xml:space="preserve">A jegyzőkönyv tartalmára vonatkozóan az </w:t>
      </w:r>
      <w:proofErr w:type="spellStart"/>
      <w:r w:rsidRPr="00A641CE">
        <w:rPr>
          <w:bCs/>
          <w:lang w:eastAsia="ar-SA"/>
        </w:rPr>
        <w:t>Mötv</w:t>
      </w:r>
      <w:proofErr w:type="spellEnd"/>
      <w:r w:rsidRPr="00A641CE">
        <w:rPr>
          <w:bCs/>
          <w:lang w:eastAsia="ar-SA"/>
        </w:rPr>
        <w:t xml:space="preserve">. 52. § (1) bekezdésében foglaltak az irányadóak. </w:t>
      </w:r>
    </w:p>
    <w:p w:rsidR="006A0F1C" w:rsidRPr="00A641CE" w:rsidRDefault="006A0F1C" w:rsidP="006A0F1C">
      <w:pPr>
        <w:suppressAutoHyphens/>
        <w:ind w:left="1134" w:hanging="708"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>17.2.</w:t>
      </w:r>
      <w:r w:rsidRPr="00A641CE">
        <w:rPr>
          <w:bCs/>
          <w:lang w:eastAsia="ar-SA"/>
        </w:rPr>
        <w:tab/>
        <w:t xml:space="preserve">A zárt ülésről külön jegyzőkönyvet kell készíteni. </w:t>
      </w:r>
    </w:p>
    <w:p w:rsidR="006A0F1C" w:rsidRPr="00A641CE" w:rsidRDefault="006A0F1C" w:rsidP="006A0F1C">
      <w:pPr>
        <w:suppressAutoHyphens/>
        <w:ind w:left="1134" w:hanging="708"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>17.3.</w:t>
      </w:r>
      <w:r w:rsidRPr="00A641CE">
        <w:rPr>
          <w:bCs/>
          <w:lang w:eastAsia="ar-SA"/>
        </w:rPr>
        <w:tab/>
        <w:t xml:space="preserve">A Társulási Tanács üléséről készült </w:t>
      </w:r>
      <w:proofErr w:type="gramStart"/>
      <w:r w:rsidRPr="00A641CE">
        <w:rPr>
          <w:bCs/>
          <w:lang w:eastAsia="ar-SA"/>
        </w:rPr>
        <w:t>jegyzőkönyv(</w:t>
      </w:r>
      <w:proofErr w:type="spellStart"/>
      <w:proofErr w:type="gramEnd"/>
      <w:r w:rsidRPr="00A641CE">
        <w:rPr>
          <w:bCs/>
          <w:lang w:eastAsia="ar-SA"/>
        </w:rPr>
        <w:t>ek</w:t>
      </w:r>
      <w:proofErr w:type="spellEnd"/>
      <w:r w:rsidRPr="00A641CE">
        <w:rPr>
          <w:bCs/>
          <w:lang w:eastAsia="ar-SA"/>
        </w:rPr>
        <w:t xml:space="preserve">)et az ülést követő 15 napon belül meg kell küldeni a Fejér Megyei Kormányhivatalnak. </w:t>
      </w:r>
      <w:r w:rsidRPr="00A641CE">
        <w:rPr>
          <w:bCs/>
          <w:lang w:eastAsia="ar-SA"/>
        </w:rPr>
        <w:tab/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bCs/>
          <w:lang w:eastAsia="ar-SA"/>
        </w:rPr>
        <w:t>18.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Az önkormányzatok képviselő-testületei a Társulást az </w:t>
      </w:r>
      <w:proofErr w:type="spellStart"/>
      <w:r w:rsidRPr="00A641CE">
        <w:rPr>
          <w:lang w:eastAsia="ar-SA"/>
        </w:rPr>
        <w:t>Mötv</w:t>
      </w:r>
      <w:proofErr w:type="spellEnd"/>
      <w:r w:rsidRPr="00A641CE">
        <w:rPr>
          <w:lang w:eastAsia="ar-SA"/>
        </w:rPr>
        <w:t xml:space="preserve">. 41. § (4) bekezdése alapján átruházott hatáskör gyakorlása körében az alábbi döntési jogkörök gyakorlására jogosítják fel az Önkormányzatok által alapított és a Társulás részére fenntartói jogkörbe átadott, továbbá a Társulás által alapított </w:t>
      </w:r>
      <w:proofErr w:type="gramStart"/>
      <w:r w:rsidRPr="00A641CE">
        <w:rPr>
          <w:lang w:eastAsia="ar-SA"/>
        </w:rPr>
        <w:t>Intézmény(</w:t>
      </w:r>
      <w:proofErr w:type="spellStart"/>
      <w:proofErr w:type="gramEnd"/>
      <w:r w:rsidRPr="00A641CE">
        <w:rPr>
          <w:lang w:eastAsia="ar-SA"/>
        </w:rPr>
        <w:t>ek</w:t>
      </w:r>
      <w:proofErr w:type="spellEnd"/>
      <w:r w:rsidRPr="00A641CE">
        <w:rPr>
          <w:lang w:eastAsia="ar-SA"/>
        </w:rPr>
        <w:t>) tekintetében: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18.1.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Intézményvezető, gazdálkodó szervezet vezetőjének megbízása, annak visszavonása, összeférhetetlenség megállapítása.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bCs/>
          <w:lang w:eastAsia="ar-SA"/>
        </w:rPr>
        <w:t>18.2.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Az </w:t>
      </w:r>
      <w:proofErr w:type="gramStart"/>
      <w:r w:rsidRPr="00A641CE">
        <w:rPr>
          <w:lang w:eastAsia="ar-SA"/>
        </w:rPr>
        <w:t>intézmény</w:t>
      </w:r>
      <w:r w:rsidRPr="00A641CE">
        <w:rPr>
          <w:iCs/>
          <w:lang w:eastAsia="ar-SA"/>
        </w:rPr>
        <w:t xml:space="preserve"> irányító</w:t>
      </w:r>
      <w:proofErr w:type="gramEnd"/>
      <w:r w:rsidRPr="00A641CE">
        <w:rPr>
          <w:iCs/>
          <w:lang w:eastAsia="ar-SA"/>
        </w:rPr>
        <w:t xml:space="preserve"> szervi </w:t>
      </w:r>
      <w:r w:rsidRPr="00A641CE">
        <w:rPr>
          <w:lang w:eastAsia="ar-SA"/>
        </w:rPr>
        <w:t>jogkörök gyakorlása az önkormányzati feladatellátásra vonatkozó jogszabályi rendelkezések által megállapított körben.</w:t>
      </w:r>
    </w:p>
    <w:p w:rsidR="006A0F1C" w:rsidRPr="00A641CE" w:rsidRDefault="006A0F1C" w:rsidP="006A0F1C">
      <w:pPr>
        <w:suppressAutoHyphens/>
        <w:ind w:left="1134" w:hanging="708"/>
        <w:jc w:val="both"/>
        <w:rPr>
          <w:iCs/>
          <w:lang w:eastAsia="ar-SA"/>
        </w:rPr>
      </w:pPr>
      <w:r w:rsidRPr="00A641CE">
        <w:rPr>
          <w:b/>
          <w:bCs/>
          <w:iCs/>
          <w:lang w:eastAsia="ar-SA"/>
        </w:rPr>
        <w:t>18.3</w:t>
      </w:r>
      <w:r w:rsidRPr="00A641CE">
        <w:rPr>
          <w:iCs/>
          <w:lang w:eastAsia="ar-SA"/>
        </w:rPr>
        <w:t>.</w:t>
      </w:r>
      <w:r w:rsidRPr="00A641CE">
        <w:rPr>
          <w:iCs/>
          <w:lang w:eastAsia="ar-SA"/>
        </w:rPr>
        <w:tab/>
        <w:t>A szociális igazgatásról és szociális ellátásokról szóló 1993. évi III. törvény (a továbbiakban: Sztv.), és a gyermekek védelméről és a gyámügyi igazgatásról szóló</w:t>
      </w:r>
      <w:r w:rsidRPr="00A641CE">
        <w:rPr>
          <w:iCs/>
          <w:lang w:eastAsia="ar-SA"/>
        </w:rPr>
        <w:br/>
        <w:t xml:space="preserve">1997. évi XXXI. törvény (a továbbiakban: Gyvt.) mindenkori hatályos rendelkezéseiben foglalt, a fenntartói, irányítói jogkörbe tartozó ügyekben való döntés. </w:t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lang w:eastAsia="ar-SA"/>
        </w:rPr>
      </w:pP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  <w:r w:rsidRPr="00A641CE">
        <w:rPr>
          <w:b/>
          <w:lang w:eastAsia="ar-SA"/>
        </w:rPr>
        <w:t>19.</w:t>
      </w:r>
      <w:r w:rsidRPr="00A641CE">
        <w:rPr>
          <w:b/>
          <w:lang w:eastAsia="ar-SA"/>
        </w:rPr>
        <w:tab/>
      </w:r>
      <w:r w:rsidRPr="00A641CE">
        <w:rPr>
          <w:lang w:eastAsia="ar-SA"/>
        </w:rPr>
        <w:t>A Társulás keretében az általa fenntartott Intézmény tevékenységi körébe tartozó szociális alapellátások intézményi térítési díjainak, továbbá a gyermekvédelmi személyes gondoskodást nyújtó ellátások, azok igénybevétele és a fizetendő térítési díjaknak önkormányzati rendeletben történő szabályozására, s annak mindenkori jogszabályi rendelkezéseknek megfelelő felülvizsgálatára – a Társulási Tanács javaslatának figyelembe vételével – Martonvásár Város Önkormányzatának Képviselő-testülete jogosult.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19.1</w:t>
      </w:r>
      <w:r w:rsidRPr="00A641CE">
        <w:rPr>
          <w:lang w:eastAsia="ar-SA"/>
        </w:rPr>
        <w:t>.</w:t>
      </w:r>
      <w:r w:rsidRPr="00A641CE">
        <w:rPr>
          <w:lang w:eastAsia="ar-SA"/>
        </w:rPr>
        <w:tab/>
        <w:t xml:space="preserve">A térítési díjak megállapítására, annak módosítására vonatkozó önkormányzati rendelet tervezetet a Hivatal Martonvásár Város Önkormányzata Képviselő-testülete napirendet tárgyaló ülését megelőző 30 nappal korábban az érintett önkormányzatok polgármesterei részére megküldi. 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19.2.</w:t>
      </w:r>
      <w:r w:rsidRPr="00A641CE">
        <w:rPr>
          <w:lang w:eastAsia="ar-SA"/>
        </w:rPr>
        <w:tab/>
        <w:t xml:space="preserve">Az Önkormányzatok Képviselő-testületei soron következő ülésükön, de legkésőbb 20 napon belül a rendelet-tervezetben foglaltakról véleményt nyilvánítanak, melyet a Hivatalt vezető jegyző részére írásban megküldenek. Amennyiben az érintett </w:t>
      </w:r>
      <w:proofErr w:type="gramStart"/>
      <w:r w:rsidRPr="00A641CE">
        <w:rPr>
          <w:lang w:eastAsia="ar-SA"/>
        </w:rPr>
        <w:t>Önkormányzat(</w:t>
      </w:r>
      <w:proofErr w:type="gramEnd"/>
      <w:r w:rsidRPr="00A641CE">
        <w:rPr>
          <w:lang w:eastAsia="ar-SA"/>
        </w:rPr>
        <w:t>ok) Képviselőtestülete(i) ezen határidőn belül a véleményt nem alakítja(</w:t>
      </w:r>
      <w:proofErr w:type="spellStart"/>
      <w:r w:rsidRPr="00A641CE">
        <w:rPr>
          <w:lang w:eastAsia="ar-SA"/>
        </w:rPr>
        <w:t>ják</w:t>
      </w:r>
      <w:proofErr w:type="spellEnd"/>
      <w:r w:rsidRPr="00A641CE">
        <w:rPr>
          <w:lang w:eastAsia="ar-SA"/>
        </w:rPr>
        <w:t xml:space="preserve">) ki, úgy a határidő lejártát követően annak hiányában Martonvásár Város Önkormányzatának Képviselő-testülete által az önkormányzati rendelet megalkotható. 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19.3.</w:t>
      </w:r>
      <w:r w:rsidRPr="00A641CE">
        <w:rPr>
          <w:lang w:eastAsia="ar-SA"/>
        </w:rPr>
        <w:tab/>
        <w:t xml:space="preserve">Amennyiben az </w:t>
      </w:r>
      <w:proofErr w:type="gramStart"/>
      <w:r w:rsidRPr="00A641CE">
        <w:rPr>
          <w:lang w:eastAsia="ar-SA"/>
        </w:rPr>
        <w:t>Önkormányzat(</w:t>
      </w:r>
      <w:proofErr w:type="gramEnd"/>
      <w:r w:rsidRPr="00A641CE">
        <w:rPr>
          <w:lang w:eastAsia="ar-SA"/>
        </w:rPr>
        <w:t>ok) Képviselő-testülete(i) a tervezetben foglaltakkal nem ért(</w:t>
      </w:r>
      <w:proofErr w:type="spellStart"/>
      <w:r w:rsidRPr="00A641CE">
        <w:rPr>
          <w:lang w:eastAsia="ar-SA"/>
        </w:rPr>
        <w:t>enek</w:t>
      </w:r>
      <w:proofErr w:type="spellEnd"/>
      <w:r w:rsidRPr="00A641CE">
        <w:rPr>
          <w:lang w:eastAsia="ar-SA"/>
        </w:rPr>
        <w:t>) egyet, úgy indokolással ellátott álláspontját(</w:t>
      </w:r>
      <w:proofErr w:type="spellStart"/>
      <w:r w:rsidRPr="00A641CE">
        <w:rPr>
          <w:lang w:eastAsia="ar-SA"/>
        </w:rPr>
        <w:t>jukat</w:t>
      </w:r>
      <w:proofErr w:type="spellEnd"/>
      <w:r w:rsidRPr="00A641CE">
        <w:rPr>
          <w:lang w:eastAsia="ar-SA"/>
        </w:rPr>
        <w:t xml:space="preserve">) a rendelet megalkotását megelőzően a jegyzőnek a Társulási Tanács ülésén kell ismertetnie. 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19.4.</w:t>
      </w:r>
      <w:r w:rsidRPr="00A641CE">
        <w:rPr>
          <w:lang w:eastAsia="ar-SA"/>
        </w:rPr>
        <w:tab/>
        <w:t xml:space="preserve">Amennyiben az egyetértését meg nem adó Önkormányzat Képviselő-testülete indokolásában foglaltak megalapozottak, úgy a Társulási Tanács ülésén egyeztetett újabb javaslat szerinti 19.2. pontban foglalt eljárást ismételten le kell folytatni. 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  <w:r w:rsidRPr="00A641CE">
        <w:rPr>
          <w:b/>
          <w:lang w:eastAsia="ar-SA"/>
        </w:rPr>
        <w:t>19.5.</w:t>
      </w:r>
      <w:r w:rsidRPr="00A641CE">
        <w:rPr>
          <w:lang w:eastAsia="ar-SA"/>
        </w:rPr>
        <w:tab/>
        <w:t xml:space="preserve">Ha az érintett Önkormányzat Képviselő-testülete indokait nem fogalmazza meg, avagy azt nem ismerteti, illetőleg a benne foglaltak megalapozatlanok, úgy a Társulási Tanács ezen utóbbi tényt megállapító döntését követően az eredeti javaslat </w:t>
      </w:r>
      <w:proofErr w:type="gramStart"/>
      <w:r w:rsidRPr="00A641CE">
        <w:rPr>
          <w:lang w:eastAsia="ar-SA"/>
        </w:rPr>
        <w:t>szerinti tartalmú</w:t>
      </w:r>
      <w:proofErr w:type="gramEnd"/>
      <w:r w:rsidRPr="00A641CE">
        <w:rPr>
          <w:lang w:eastAsia="ar-SA"/>
        </w:rPr>
        <w:t xml:space="preserve"> önkormányzati rendelet a székhely Önkormányzat Képviselő-testülete által megalkotható. </w:t>
      </w:r>
    </w:p>
    <w:p w:rsidR="006A0F1C" w:rsidRPr="00A641CE" w:rsidRDefault="006A0F1C" w:rsidP="006A0F1C">
      <w:pPr>
        <w:suppressAutoHyphens/>
        <w:ind w:left="1134" w:hanging="708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426"/>
        </w:tabs>
        <w:ind w:left="426" w:hanging="426"/>
        <w:jc w:val="both"/>
        <w:rPr>
          <w:b/>
        </w:rPr>
      </w:pPr>
      <w:r w:rsidRPr="00A641CE">
        <w:rPr>
          <w:b/>
          <w:lang w:eastAsia="ar-SA"/>
        </w:rPr>
        <w:t>20.</w:t>
      </w:r>
      <w:r w:rsidRPr="00A641CE">
        <w:rPr>
          <w:lang w:eastAsia="ar-SA"/>
        </w:rPr>
        <w:tab/>
        <w:t>A Társulási Tanács működésének további részletes szabályait a Társulás Szervezeti és Működési Szabályzata tartalmazza.</w:t>
      </w: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  <w:r w:rsidRPr="00A641CE">
        <w:rPr>
          <w:b/>
          <w:lang w:eastAsia="ar-SA"/>
        </w:rPr>
        <w:t xml:space="preserve">V. </w:t>
      </w:r>
      <w:proofErr w:type="gramStart"/>
      <w:r w:rsidRPr="00A641CE">
        <w:rPr>
          <w:b/>
          <w:lang w:eastAsia="ar-SA"/>
        </w:rPr>
        <w:t>A</w:t>
      </w:r>
      <w:proofErr w:type="gramEnd"/>
      <w:r w:rsidRPr="00A641CE">
        <w:rPr>
          <w:b/>
          <w:lang w:eastAsia="ar-SA"/>
        </w:rPr>
        <w:t xml:space="preserve"> TÁRSULÁSI TANÁCS TISZTSÉGVISELŐI, A TÁRSULÁSI TANÁCS BIZOTTSÁGAI, A TÁRSULÁS MUNKASZERVEZETE</w:t>
      </w: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</w:p>
    <w:p w:rsidR="006A0F1C" w:rsidRPr="00A641CE" w:rsidRDefault="006A0F1C" w:rsidP="006A0F1C">
      <w:pPr>
        <w:pStyle w:val="Szvegtrzs"/>
        <w:ind w:left="426" w:hanging="426"/>
        <w:rPr>
          <w:rFonts w:ascii="Arial" w:hAnsi="Arial" w:cs="Arial"/>
          <w:b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>1.</w:t>
      </w:r>
      <w:r w:rsidRPr="00A641CE">
        <w:rPr>
          <w:rFonts w:ascii="Arial" w:hAnsi="Arial" w:cs="Arial"/>
          <w:b/>
          <w:sz w:val="22"/>
          <w:szCs w:val="22"/>
        </w:rPr>
        <w:tab/>
        <w:t>A Társulás elnöke:</w:t>
      </w:r>
    </w:p>
    <w:p w:rsidR="006A0F1C" w:rsidRPr="00A641CE" w:rsidRDefault="006A0F1C" w:rsidP="006A0F1C">
      <w:pPr>
        <w:pStyle w:val="Szvegtrzs"/>
        <w:numPr>
          <w:ilvl w:val="1"/>
          <w:numId w:val="3"/>
        </w:numPr>
        <w:spacing w:after="0"/>
        <w:ind w:left="993" w:hanging="567"/>
        <w:jc w:val="both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sz w:val="22"/>
          <w:szCs w:val="22"/>
        </w:rPr>
        <w:t xml:space="preserve">A Társulás elnökét a Társulási Tanács az alakuló ülésén tagjai sorából, az önkormányzati választási ciklus idejére titkos szavazással választja meg. </w:t>
      </w:r>
    </w:p>
    <w:p w:rsidR="006A0F1C" w:rsidRPr="00A641CE" w:rsidRDefault="006A0F1C" w:rsidP="006A0F1C">
      <w:pPr>
        <w:pStyle w:val="Szvegtrzs"/>
        <w:ind w:left="993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1.2.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sz w:val="22"/>
          <w:szCs w:val="22"/>
        </w:rPr>
        <w:t xml:space="preserve">Az elnök személyére a Tanács bármely tagja javaslatot tehet. A Társulás elnökének megválasztásához minősített többség szükséges. </w:t>
      </w:r>
    </w:p>
    <w:p w:rsidR="006A0F1C" w:rsidRPr="00A641CE" w:rsidRDefault="006A0F1C" w:rsidP="006A0F1C">
      <w:pPr>
        <w:pStyle w:val="Szvegtrzs"/>
        <w:tabs>
          <w:tab w:val="left" w:pos="513"/>
          <w:tab w:val="left" w:pos="1132"/>
        </w:tabs>
        <w:ind w:left="1026" w:hanging="553"/>
        <w:rPr>
          <w:rFonts w:ascii="Arial" w:hAnsi="Arial" w:cs="Arial"/>
          <w:iCs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1.3.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sz w:val="22"/>
          <w:szCs w:val="22"/>
        </w:rPr>
        <w:t xml:space="preserve">A Társulási Tanács elnöke képviseli a Társulást, </w:t>
      </w:r>
      <w:r w:rsidRPr="00A641CE">
        <w:rPr>
          <w:rFonts w:ascii="Arial" w:hAnsi="Arial" w:cs="Arial"/>
          <w:iCs/>
          <w:sz w:val="22"/>
          <w:szCs w:val="22"/>
        </w:rPr>
        <w:t>valamint ellátja a Társulás működésével kapcsolatos kiadmányozási, kötelezettségvállalási és utalványozási feladatokat.</w:t>
      </w:r>
      <w:r w:rsidRPr="00A641CE">
        <w:rPr>
          <w:rFonts w:ascii="Arial" w:hAnsi="Arial" w:cs="Arial"/>
          <w:sz w:val="22"/>
          <w:szCs w:val="22"/>
        </w:rPr>
        <w:t xml:space="preserve"> Távolléte, vagy akadályoztatása esetén a Társulás képviseletét az alelnök</w:t>
      </w:r>
      <w:r w:rsidRPr="00A641CE">
        <w:rPr>
          <w:rFonts w:ascii="Arial" w:hAnsi="Arial" w:cs="Arial"/>
          <w:iCs/>
          <w:sz w:val="22"/>
          <w:szCs w:val="22"/>
        </w:rPr>
        <w:t>, együttes akadályoztatás esetén a korelnök látja el.</w:t>
      </w:r>
    </w:p>
    <w:p w:rsidR="006A0F1C" w:rsidRPr="00A641CE" w:rsidRDefault="006A0F1C" w:rsidP="006A0F1C">
      <w:pPr>
        <w:pStyle w:val="Szvegtrzs"/>
        <w:ind w:left="993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1.4.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sz w:val="22"/>
          <w:szCs w:val="22"/>
        </w:rPr>
        <w:t>Az elnök részletes feladatát és hatáskörét, továbbá tiszteletdíját a Társulás Szervezeti és Működési Szabályzata határozza meg.</w:t>
      </w:r>
    </w:p>
    <w:p w:rsidR="006A0F1C" w:rsidRPr="00A641CE" w:rsidRDefault="006A0F1C" w:rsidP="006A0F1C">
      <w:pPr>
        <w:pStyle w:val="Szvegtrzs"/>
        <w:ind w:left="426" w:hanging="426"/>
        <w:rPr>
          <w:rFonts w:ascii="Arial" w:hAnsi="Arial" w:cs="Arial"/>
          <w:b/>
          <w:sz w:val="22"/>
          <w:szCs w:val="22"/>
        </w:rPr>
      </w:pPr>
    </w:p>
    <w:p w:rsidR="006A0F1C" w:rsidRPr="00A641CE" w:rsidRDefault="006A0F1C" w:rsidP="006A0F1C">
      <w:pPr>
        <w:pStyle w:val="Szvegtrzs"/>
        <w:ind w:left="426" w:hanging="426"/>
        <w:rPr>
          <w:rFonts w:ascii="Arial" w:hAnsi="Arial" w:cs="Arial"/>
          <w:b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>2.</w:t>
      </w:r>
      <w:r w:rsidRPr="00A641CE">
        <w:rPr>
          <w:rFonts w:ascii="Arial" w:hAnsi="Arial" w:cs="Arial"/>
          <w:b/>
          <w:sz w:val="22"/>
          <w:szCs w:val="22"/>
        </w:rPr>
        <w:tab/>
        <w:t>A Társulás alelnöke:</w:t>
      </w:r>
    </w:p>
    <w:p w:rsidR="006A0F1C" w:rsidRPr="00A641CE" w:rsidRDefault="006A0F1C" w:rsidP="006A0F1C">
      <w:pPr>
        <w:pStyle w:val="Szvegtrzs"/>
        <w:ind w:left="993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2.1.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sz w:val="22"/>
          <w:szCs w:val="22"/>
        </w:rPr>
        <w:t>A Társulási Tanács az önkormányzati választási ciklus időtartamára a saját tagjai sorából, titkos szavazással alelnököt választ.</w:t>
      </w:r>
    </w:p>
    <w:p w:rsidR="006A0F1C" w:rsidRPr="00A641CE" w:rsidRDefault="006A0F1C" w:rsidP="006A0F1C">
      <w:pPr>
        <w:pStyle w:val="Szvegtrzs"/>
        <w:ind w:left="992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2.2.</w:t>
      </w:r>
      <w:r w:rsidRPr="00A641CE">
        <w:rPr>
          <w:rFonts w:ascii="Arial" w:hAnsi="Arial" w:cs="Arial"/>
          <w:sz w:val="22"/>
          <w:szCs w:val="22"/>
        </w:rPr>
        <w:tab/>
        <w:t>Az alelnök személyére a Tanács elnöke tesz javaslatot. A Társulási Tanács alelnökének megválasztásához minősített többség szükséges.</w:t>
      </w:r>
    </w:p>
    <w:p w:rsidR="006A0F1C" w:rsidRPr="00A641CE" w:rsidRDefault="006A0F1C" w:rsidP="006A0F1C">
      <w:pPr>
        <w:suppressAutoHyphens/>
        <w:ind w:left="426" w:hanging="426"/>
        <w:jc w:val="both"/>
        <w:rPr>
          <w:lang w:eastAsia="ar-SA"/>
        </w:rPr>
      </w:pPr>
    </w:p>
    <w:p w:rsidR="006A0F1C" w:rsidRPr="00A641CE" w:rsidRDefault="006A0F1C" w:rsidP="006A0F1C">
      <w:pPr>
        <w:pStyle w:val="Szvegtrzs"/>
        <w:ind w:left="426" w:hanging="426"/>
        <w:rPr>
          <w:rFonts w:ascii="Arial" w:hAnsi="Arial" w:cs="Arial"/>
          <w:b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 xml:space="preserve">3. </w:t>
      </w:r>
      <w:r w:rsidRPr="00A641CE">
        <w:rPr>
          <w:rFonts w:ascii="Arial" w:hAnsi="Arial" w:cs="Arial"/>
          <w:b/>
          <w:sz w:val="22"/>
          <w:szCs w:val="22"/>
        </w:rPr>
        <w:tab/>
        <w:t>A Társulás Pénzügyi Bizottsága:</w:t>
      </w:r>
    </w:p>
    <w:p w:rsidR="006A0F1C" w:rsidRPr="00A641CE" w:rsidRDefault="006A0F1C" w:rsidP="006A0F1C">
      <w:pPr>
        <w:pStyle w:val="Szvegtrzs"/>
        <w:ind w:left="993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3.1.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sz w:val="22"/>
          <w:szCs w:val="22"/>
        </w:rPr>
        <w:t>A Társulási Tanács a Társulás tevékenységének és gazdálkodásának ellenőrzésére háromtagú Pénzügyi Bizottságot hoz létre.</w:t>
      </w:r>
    </w:p>
    <w:p w:rsidR="006A0F1C" w:rsidRPr="00A641CE" w:rsidRDefault="006A0F1C" w:rsidP="006A0F1C">
      <w:pPr>
        <w:pStyle w:val="Szvegtrzs"/>
        <w:ind w:left="993" w:hanging="567"/>
        <w:rPr>
          <w:rFonts w:ascii="Arial" w:hAnsi="Arial" w:cs="Arial"/>
          <w:bCs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>3.2.</w:t>
      </w:r>
      <w:r w:rsidRPr="00A641CE">
        <w:rPr>
          <w:rFonts w:ascii="Arial" w:hAnsi="Arial" w:cs="Arial"/>
          <w:b/>
          <w:sz w:val="22"/>
          <w:szCs w:val="22"/>
        </w:rPr>
        <w:tab/>
      </w:r>
      <w:r w:rsidRPr="00A641CE">
        <w:rPr>
          <w:rFonts w:ascii="Arial" w:hAnsi="Arial" w:cs="Arial"/>
          <w:bCs/>
          <w:sz w:val="22"/>
          <w:szCs w:val="22"/>
        </w:rPr>
        <w:t>A bizottság elnökét és további egy tagját a Tanács tagjai sorából kell megválasztani.</w:t>
      </w:r>
    </w:p>
    <w:p w:rsidR="006A0F1C" w:rsidRPr="00A641CE" w:rsidRDefault="006A0F1C" w:rsidP="006A0F1C">
      <w:pPr>
        <w:pStyle w:val="Szvegtrzs"/>
        <w:ind w:left="993" w:hanging="567"/>
        <w:rPr>
          <w:rFonts w:ascii="Arial" w:hAnsi="Arial" w:cs="Arial"/>
          <w:bCs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>3.3.</w:t>
      </w:r>
      <w:r w:rsidRPr="00A641CE">
        <w:rPr>
          <w:rFonts w:ascii="Arial" w:hAnsi="Arial" w:cs="Arial"/>
          <w:b/>
          <w:sz w:val="22"/>
          <w:szCs w:val="22"/>
        </w:rPr>
        <w:tab/>
      </w:r>
      <w:r w:rsidRPr="00A641CE">
        <w:rPr>
          <w:rFonts w:ascii="Arial" w:hAnsi="Arial" w:cs="Arial"/>
          <w:bCs/>
          <w:sz w:val="22"/>
          <w:szCs w:val="22"/>
        </w:rPr>
        <w:t>A Pénzügyi Bizottság feladatai:</w:t>
      </w:r>
    </w:p>
    <w:p w:rsidR="006A0F1C" w:rsidRPr="00A641CE" w:rsidRDefault="006A0F1C" w:rsidP="006A0F1C">
      <w:pPr>
        <w:pStyle w:val="Szvegtrzs"/>
        <w:ind w:left="1701" w:hanging="708"/>
        <w:rPr>
          <w:rFonts w:ascii="Arial" w:hAnsi="Arial" w:cs="Arial"/>
          <w:bCs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3.3.1.</w:t>
      </w:r>
      <w:r w:rsidRPr="00A641CE">
        <w:rPr>
          <w:rFonts w:ascii="Arial" w:hAnsi="Arial" w:cs="Arial"/>
          <w:bCs/>
          <w:sz w:val="22"/>
          <w:szCs w:val="22"/>
        </w:rPr>
        <w:tab/>
        <w:t>Véleményezi a Társulás éves költségvetési javaslatát, és a végrehajtásáról szóló féléves, háromnegyed-éves, éves beszámoló tervezeteit.</w:t>
      </w:r>
    </w:p>
    <w:p w:rsidR="006A0F1C" w:rsidRPr="00A641CE" w:rsidRDefault="006A0F1C" w:rsidP="006A0F1C">
      <w:pPr>
        <w:pStyle w:val="Szvegtrzs"/>
        <w:ind w:left="1701" w:hanging="708"/>
        <w:rPr>
          <w:rFonts w:ascii="Arial" w:hAnsi="Arial" w:cs="Arial"/>
          <w:bCs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3.3.2.</w:t>
      </w:r>
      <w:r w:rsidRPr="00A641CE">
        <w:rPr>
          <w:rFonts w:ascii="Arial" w:hAnsi="Arial" w:cs="Arial"/>
          <w:bCs/>
          <w:sz w:val="22"/>
          <w:szCs w:val="22"/>
        </w:rPr>
        <w:t xml:space="preserve"> </w:t>
      </w:r>
      <w:r w:rsidRPr="00A641CE">
        <w:rPr>
          <w:rFonts w:ascii="Arial" w:hAnsi="Arial" w:cs="Arial"/>
          <w:bCs/>
          <w:sz w:val="22"/>
          <w:szCs w:val="22"/>
        </w:rPr>
        <w:tab/>
        <w:t>Figyelemmel kíséri a költségvetési bevételek alakulását, különös tekintettel a saját bevételekre, a vagyonváltozás alakulását, értékeli az azt előidéző okokat.</w:t>
      </w:r>
    </w:p>
    <w:p w:rsidR="006A0F1C" w:rsidRPr="00A641CE" w:rsidRDefault="006A0F1C" w:rsidP="006A0F1C">
      <w:pPr>
        <w:pStyle w:val="Szvegtrzs"/>
        <w:ind w:left="1701" w:hanging="708"/>
        <w:rPr>
          <w:rFonts w:ascii="Arial" w:hAnsi="Arial" w:cs="Arial"/>
          <w:bCs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3.3.3.</w:t>
      </w:r>
      <w:r w:rsidRPr="00A641CE">
        <w:rPr>
          <w:rFonts w:ascii="Arial" w:hAnsi="Arial" w:cs="Arial"/>
          <w:bCs/>
          <w:sz w:val="22"/>
          <w:szCs w:val="22"/>
        </w:rPr>
        <w:t xml:space="preserve"> </w:t>
      </w:r>
      <w:r w:rsidRPr="00A641CE">
        <w:rPr>
          <w:rFonts w:ascii="Arial" w:hAnsi="Arial" w:cs="Arial"/>
          <w:bCs/>
          <w:sz w:val="22"/>
          <w:szCs w:val="22"/>
        </w:rPr>
        <w:tab/>
        <w:t>Vizsgálja a hitelfelvétel indokait és gazdasági megalapozottságát, ellenőrizheti a pénzkezelési szabályok megtartását, a bizonylati rend és bizonylati fegyelem érvényesítését.</w:t>
      </w:r>
    </w:p>
    <w:p w:rsidR="006A0F1C" w:rsidRPr="00A641CE" w:rsidRDefault="006A0F1C" w:rsidP="006A0F1C">
      <w:pPr>
        <w:pStyle w:val="Szvegtrzs"/>
        <w:ind w:left="992" w:hanging="567"/>
        <w:rPr>
          <w:rFonts w:ascii="Arial" w:hAnsi="Arial" w:cs="Arial"/>
          <w:bCs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>3.4.</w:t>
      </w:r>
      <w:r w:rsidRPr="00A641CE">
        <w:rPr>
          <w:rFonts w:ascii="Arial" w:hAnsi="Arial" w:cs="Arial"/>
          <w:b/>
          <w:sz w:val="22"/>
          <w:szCs w:val="22"/>
        </w:rPr>
        <w:tab/>
      </w:r>
      <w:r w:rsidRPr="00A641CE">
        <w:rPr>
          <w:rFonts w:ascii="Arial" w:hAnsi="Arial" w:cs="Arial"/>
          <w:bCs/>
          <w:sz w:val="22"/>
          <w:szCs w:val="22"/>
        </w:rPr>
        <w:t>A Pénzügyi Bizottság megállapításait haladéktalanul megküldi a Társulási Tanácsnak.</w:t>
      </w:r>
      <w:r w:rsidRPr="00A641CE">
        <w:rPr>
          <w:rFonts w:ascii="Arial" w:hAnsi="Arial" w:cs="Arial"/>
          <w:bCs/>
          <w:sz w:val="22"/>
          <w:szCs w:val="22"/>
        </w:rPr>
        <w:br/>
        <w:t>Ha a Társulási Tanács a vizsgálati megállapításokkal nem ért egyet, úgy a vizsgálati jegyzőkönyvet az észrevételeivel együtt megküldheti a Társulás gazdálkodásának ellenőrzésére jogosult Állami Számvevőszéknek.</w:t>
      </w:r>
    </w:p>
    <w:p w:rsidR="006A0F1C" w:rsidRPr="00A641CE" w:rsidRDefault="006A0F1C" w:rsidP="006A0F1C">
      <w:pPr>
        <w:pStyle w:val="Szvegtrzs"/>
        <w:ind w:left="992" w:hanging="567"/>
        <w:rPr>
          <w:rFonts w:ascii="Arial" w:hAnsi="Arial" w:cs="Arial"/>
          <w:bCs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>3</w:t>
      </w:r>
      <w:r w:rsidRPr="00A641CE">
        <w:rPr>
          <w:rFonts w:ascii="Arial" w:hAnsi="Arial" w:cs="Arial"/>
          <w:sz w:val="22"/>
          <w:szCs w:val="22"/>
        </w:rPr>
        <w:t>.</w:t>
      </w:r>
      <w:r w:rsidRPr="00A641CE">
        <w:rPr>
          <w:rFonts w:ascii="Arial" w:hAnsi="Arial" w:cs="Arial"/>
          <w:b/>
          <w:bCs/>
          <w:sz w:val="22"/>
          <w:szCs w:val="22"/>
        </w:rPr>
        <w:t>5.</w:t>
      </w:r>
      <w:r w:rsidRPr="00A641CE">
        <w:rPr>
          <w:rFonts w:ascii="Arial" w:hAnsi="Arial" w:cs="Arial"/>
          <w:bCs/>
          <w:sz w:val="22"/>
          <w:szCs w:val="22"/>
        </w:rPr>
        <w:t xml:space="preserve">   A Pénzügyi Bizottság feladatait és részletes működési szabályait a Társulás Szervezeti és Működési Szabályzatában határozza </w:t>
      </w:r>
      <w:r w:rsidRPr="00A641CE">
        <w:rPr>
          <w:rFonts w:ascii="Arial" w:hAnsi="Arial" w:cs="Arial"/>
          <w:sz w:val="22"/>
          <w:szCs w:val="22"/>
        </w:rPr>
        <w:t xml:space="preserve">meg. A bizottság működésének szabályaira az </w:t>
      </w:r>
      <w:proofErr w:type="spellStart"/>
      <w:r w:rsidRPr="00A641CE">
        <w:rPr>
          <w:rFonts w:ascii="Arial" w:hAnsi="Arial" w:cs="Arial"/>
          <w:sz w:val="22"/>
          <w:szCs w:val="22"/>
        </w:rPr>
        <w:t>Mötv</w:t>
      </w:r>
      <w:proofErr w:type="spellEnd"/>
      <w:r w:rsidRPr="00A641CE">
        <w:rPr>
          <w:rFonts w:ascii="Arial" w:hAnsi="Arial" w:cs="Arial"/>
          <w:sz w:val="22"/>
          <w:szCs w:val="22"/>
        </w:rPr>
        <w:t>. bizottságokra vonatkozó szabályait kell megfelelően alkalmazni.</w:t>
      </w:r>
    </w:p>
    <w:p w:rsidR="006A0F1C" w:rsidRPr="00A641CE" w:rsidRDefault="006A0F1C" w:rsidP="006A0F1C">
      <w:pPr>
        <w:ind w:left="426" w:hanging="426"/>
        <w:jc w:val="both"/>
      </w:pPr>
    </w:p>
    <w:p w:rsidR="006A0F1C" w:rsidRPr="00A641CE" w:rsidRDefault="006A0F1C" w:rsidP="006A0F1C">
      <w:pPr>
        <w:ind w:left="426" w:hanging="426"/>
        <w:jc w:val="both"/>
        <w:rPr>
          <w:b/>
        </w:rPr>
      </w:pPr>
      <w:r w:rsidRPr="00A641CE">
        <w:rPr>
          <w:b/>
        </w:rPr>
        <w:t>4.</w:t>
      </w:r>
      <w:r w:rsidRPr="00A641CE">
        <w:rPr>
          <w:b/>
        </w:rPr>
        <w:tab/>
        <w:t>Köznevelési Bizottság:</w:t>
      </w:r>
    </w:p>
    <w:p w:rsidR="006A0F1C" w:rsidRPr="00A641CE" w:rsidRDefault="006A0F1C" w:rsidP="006A0F1C">
      <w:pPr>
        <w:ind w:left="993" w:hanging="567"/>
        <w:jc w:val="both"/>
      </w:pPr>
      <w:r w:rsidRPr="00A641CE">
        <w:rPr>
          <w:b/>
        </w:rPr>
        <w:t>4.1.</w:t>
      </w:r>
      <w:r w:rsidRPr="00A641CE">
        <w:tab/>
        <w:t>A Társulási Tanács a köznevelési feladatokkal összefüggő döntései előkészítésére háromtagú Köznevelési</w:t>
      </w:r>
      <w:r w:rsidRPr="00A641CE">
        <w:rPr>
          <w:b/>
        </w:rPr>
        <w:t xml:space="preserve"> </w:t>
      </w:r>
      <w:r w:rsidRPr="00A641CE">
        <w:t>Bizottságot hoz létre. A Köznevelési</w:t>
      </w:r>
      <w:r w:rsidRPr="00A641CE">
        <w:rPr>
          <w:b/>
        </w:rPr>
        <w:t xml:space="preserve"> </w:t>
      </w:r>
      <w:r w:rsidRPr="00A641CE">
        <w:t xml:space="preserve">Bizottság elnökét és további egy tagját a Társulási Tanács a tagjai sorából választja meg. </w:t>
      </w:r>
    </w:p>
    <w:p w:rsidR="006A0F1C" w:rsidRPr="00A641CE" w:rsidRDefault="006A0F1C" w:rsidP="006A0F1C">
      <w:pPr>
        <w:ind w:left="993" w:hanging="567"/>
        <w:jc w:val="both"/>
      </w:pPr>
      <w:r w:rsidRPr="00A641CE">
        <w:rPr>
          <w:b/>
        </w:rPr>
        <w:t>4.2.</w:t>
      </w:r>
      <w:r w:rsidRPr="00A641CE">
        <w:tab/>
        <w:t>A Köznevelési</w:t>
      </w:r>
      <w:r w:rsidRPr="00A641CE">
        <w:rPr>
          <w:b/>
        </w:rPr>
        <w:t xml:space="preserve"> </w:t>
      </w:r>
      <w:r w:rsidRPr="00A641CE">
        <w:t xml:space="preserve">Bizottság feladatait és részletes működési szabályait a Társulás a Szervezeti és Működési Szabályzatában határozza meg. A bizottság működésének szabályaira az </w:t>
      </w:r>
      <w:proofErr w:type="spellStart"/>
      <w:r w:rsidRPr="00A641CE">
        <w:t>Mötv</w:t>
      </w:r>
      <w:proofErr w:type="spellEnd"/>
      <w:r w:rsidRPr="00A641CE">
        <w:t xml:space="preserve">. bizottságokra vonatkozó szabályait kell megfelelően alkalmazni. </w:t>
      </w:r>
    </w:p>
    <w:p w:rsidR="006A0F1C" w:rsidRPr="00A641CE" w:rsidRDefault="006A0F1C" w:rsidP="006A0F1C">
      <w:pPr>
        <w:pStyle w:val="Cmsor1"/>
        <w:keepNext w:val="0"/>
        <w:ind w:left="425" w:hanging="425"/>
        <w:jc w:val="both"/>
        <w:rPr>
          <w:rFonts w:ascii="Arial" w:hAnsi="Arial" w:cs="Arial"/>
          <w:bCs/>
          <w:sz w:val="22"/>
          <w:szCs w:val="22"/>
        </w:rPr>
      </w:pPr>
    </w:p>
    <w:p w:rsidR="006A0F1C" w:rsidRPr="00A641CE" w:rsidRDefault="006A0F1C" w:rsidP="006A0F1C">
      <w:pPr>
        <w:pStyle w:val="Cmsor1"/>
        <w:keepNext w:val="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A641CE">
        <w:rPr>
          <w:rFonts w:ascii="Arial" w:hAnsi="Arial" w:cs="Arial"/>
          <w:bCs/>
          <w:sz w:val="22"/>
          <w:szCs w:val="22"/>
        </w:rPr>
        <w:t>5.</w:t>
      </w:r>
      <w:r w:rsidRPr="00A641CE">
        <w:rPr>
          <w:rFonts w:ascii="Arial" w:hAnsi="Arial" w:cs="Arial"/>
          <w:bCs/>
          <w:sz w:val="22"/>
          <w:szCs w:val="22"/>
        </w:rPr>
        <w:tab/>
        <w:t>A Társulás munkaszervezete:</w:t>
      </w:r>
    </w:p>
    <w:p w:rsidR="006A0F1C" w:rsidRPr="00A641CE" w:rsidRDefault="006A0F1C" w:rsidP="006A0F1C">
      <w:pPr>
        <w:pStyle w:val="Szvegtrzs22"/>
        <w:tabs>
          <w:tab w:val="left" w:pos="426"/>
        </w:tabs>
        <w:suppressAutoHyphens w:val="0"/>
        <w:spacing w:after="0" w:line="240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 xml:space="preserve">        5.1.</w:t>
      </w:r>
      <w:r w:rsidRPr="00A641CE">
        <w:rPr>
          <w:rFonts w:ascii="Arial" w:hAnsi="Arial" w:cs="Arial"/>
          <w:sz w:val="22"/>
          <w:szCs w:val="22"/>
        </w:rPr>
        <w:tab/>
        <w:t>A Társulási Tanács döntéseinek előkészítését, döntései végrehajtásának szervezését a székhely település önkormányzatának polgármesteri hivatala</w:t>
      </w:r>
      <w:r w:rsidRPr="00A641CE">
        <w:rPr>
          <w:rFonts w:ascii="Arial" w:hAnsi="Arial" w:cs="Arial"/>
          <w:i/>
          <w:sz w:val="22"/>
          <w:szCs w:val="22"/>
        </w:rPr>
        <w:t xml:space="preserve">: </w:t>
      </w:r>
      <w:r w:rsidRPr="00A641CE">
        <w:rPr>
          <w:rFonts w:ascii="Arial" w:hAnsi="Arial" w:cs="Arial"/>
          <w:sz w:val="22"/>
          <w:szCs w:val="22"/>
        </w:rPr>
        <w:t>a Martonvásári Polgármesteri Hivatal (a továbbiakban: Hivatal) látja el.</w:t>
      </w:r>
    </w:p>
    <w:p w:rsidR="006A0F1C" w:rsidRPr="00A641CE" w:rsidRDefault="006A0F1C" w:rsidP="006A0F1C">
      <w:pPr>
        <w:tabs>
          <w:tab w:val="left" w:pos="426"/>
        </w:tabs>
        <w:ind w:left="993" w:hanging="708"/>
        <w:jc w:val="both"/>
      </w:pPr>
      <w:r w:rsidRPr="00A641CE">
        <w:rPr>
          <w:b/>
          <w:bCs/>
        </w:rPr>
        <w:t xml:space="preserve">   5.2.</w:t>
      </w:r>
      <w:r w:rsidRPr="00A641CE">
        <w:rPr>
          <w:b/>
          <w:bCs/>
        </w:rPr>
        <w:tab/>
      </w:r>
      <w:r w:rsidRPr="00A641CE">
        <w:t>A Polgármesteri Hivatal, mint munkaszervezet feladata különösen:</w:t>
      </w:r>
    </w:p>
    <w:p w:rsidR="006A0F1C" w:rsidRPr="00A641CE" w:rsidRDefault="006A0F1C" w:rsidP="006A0F1C">
      <w:pPr>
        <w:ind w:left="1701" w:hanging="708"/>
        <w:jc w:val="both"/>
        <w:rPr>
          <w:bCs/>
        </w:rPr>
      </w:pPr>
      <w:r w:rsidRPr="00A641CE">
        <w:rPr>
          <w:b/>
          <w:bCs/>
        </w:rPr>
        <w:t>5.2.1.</w:t>
      </w:r>
      <w:r w:rsidRPr="00A641CE">
        <w:rPr>
          <w:b/>
          <w:bCs/>
        </w:rPr>
        <w:tab/>
      </w:r>
      <w:r w:rsidRPr="00A641CE">
        <w:rPr>
          <w:bCs/>
        </w:rPr>
        <w:t>A Társulási Tanács üléseinek, döntéseinek előkészítése, döntéseinek végrehajtása.</w:t>
      </w:r>
    </w:p>
    <w:p w:rsidR="006A0F1C" w:rsidRPr="00A641CE" w:rsidRDefault="006A0F1C" w:rsidP="006A0F1C">
      <w:pPr>
        <w:ind w:left="1701" w:hanging="708"/>
        <w:jc w:val="both"/>
        <w:rPr>
          <w:bCs/>
        </w:rPr>
      </w:pPr>
      <w:r w:rsidRPr="00A641CE">
        <w:rPr>
          <w:b/>
          <w:bCs/>
        </w:rPr>
        <w:t>5.2.2.</w:t>
      </w:r>
      <w:r w:rsidRPr="00A641CE">
        <w:rPr>
          <w:bCs/>
        </w:rPr>
        <w:tab/>
        <w:t xml:space="preserve">A Társulás bizottságai üléseinek előkészítése. </w:t>
      </w:r>
    </w:p>
    <w:p w:rsidR="006A0F1C" w:rsidRPr="00A641CE" w:rsidRDefault="006A0F1C" w:rsidP="006A0F1C">
      <w:pPr>
        <w:ind w:left="1701" w:hanging="708"/>
        <w:jc w:val="both"/>
        <w:rPr>
          <w:bCs/>
        </w:rPr>
      </w:pPr>
      <w:r w:rsidRPr="00A641CE">
        <w:rPr>
          <w:b/>
          <w:bCs/>
        </w:rPr>
        <w:t>5.2.3.</w:t>
      </w:r>
      <w:r w:rsidRPr="00A641CE">
        <w:rPr>
          <w:b/>
          <w:bCs/>
        </w:rPr>
        <w:tab/>
      </w:r>
      <w:r w:rsidRPr="00A641CE">
        <w:rPr>
          <w:bCs/>
        </w:rPr>
        <w:t>Adat és információ szolgáltatás az Önkormányzatok részére a Társulási Tanács és intézményei működéséről, feladatellátásáról.</w:t>
      </w:r>
    </w:p>
    <w:p w:rsidR="006A0F1C" w:rsidRPr="00A641CE" w:rsidRDefault="006A0F1C" w:rsidP="006A0F1C">
      <w:pPr>
        <w:ind w:left="1701" w:hanging="708"/>
        <w:jc w:val="both"/>
        <w:rPr>
          <w:b/>
          <w:bCs/>
        </w:rPr>
      </w:pPr>
      <w:r w:rsidRPr="00A641CE">
        <w:rPr>
          <w:b/>
          <w:bCs/>
        </w:rPr>
        <w:t>5.2.4.</w:t>
      </w:r>
      <w:r w:rsidRPr="00A641CE">
        <w:rPr>
          <w:b/>
          <w:bCs/>
        </w:rPr>
        <w:tab/>
      </w:r>
      <w:r w:rsidRPr="00A641CE">
        <w:rPr>
          <w:bCs/>
        </w:rPr>
        <w:t xml:space="preserve">A Társulás hatáskörébe tartozó munkaügyi feladatok ellátása. </w:t>
      </w:r>
    </w:p>
    <w:p w:rsidR="006A0F1C" w:rsidRPr="00A641CE" w:rsidRDefault="006A0F1C" w:rsidP="006A0F1C">
      <w:pPr>
        <w:ind w:left="1701" w:hanging="708"/>
        <w:jc w:val="both"/>
      </w:pPr>
      <w:r w:rsidRPr="00A641CE">
        <w:rPr>
          <w:b/>
          <w:bCs/>
        </w:rPr>
        <w:t>5.2.5.</w:t>
      </w:r>
      <w:r w:rsidRPr="00A641CE">
        <w:tab/>
        <w:t xml:space="preserve">A Társulási Tanács költségvetésének végrehajtásával, a költségvetési gazdálkodással kapcsolatos feladatok ellátása. </w:t>
      </w:r>
    </w:p>
    <w:p w:rsidR="006A0F1C" w:rsidRPr="00A641CE" w:rsidRDefault="006A0F1C" w:rsidP="006A0F1C">
      <w:pPr>
        <w:ind w:left="1701" w:hanging="708"/>
        <w:jc w:val="both"/>
      </w:pPr>
      <w:r w:rsidRPr="00A641CE">
        <w:rPr>
          <w:b/>
          <w:bCs/>
        </w:rPr>
        <w:t>5.2.6.</w:t>
      </w:r>
      <w:r w:rsidRPr="00A641CE">
        <w:tab/>
        <w:t>A költségvetési gazdálkodás körében különösen:</w:t>
      </w:r>
    </w:p>
    <w:p w:rsidR="006A0F1C" w:rsidRPr="00A641CE" w:rsidRDefault="006A0F1C" w:rsidP="006A0F1C">
      <w:pPr>
        <w:suppressAutoHyphens/>
        <w:ind w:left="2552" w:hanging="851"/>
        <w:jc w:val="both"/>
      </w:pPr>
      <w:r w:rsidRPr="00A641CE">
        <w:rPr>
          <w:b/>
        </w:rPr>
        <w:t>5.2.6.1.</w:t>
      </w:r>
      <w:r w:rsidRPr="00A641CE">
        <w:rPr>
          <w:b/>
        </w:rPr>
        <w:tab/>
      </w:r>
      <w:r w:rsidRPr="00A641CE">
        <w:t xml:space="preserve">A Társulás és költségvetési szervei költségvetése tervezésének, a zárszámadás tervezetének előkészítése, pénzügyi-számviteli, gazdálkodási feladatainak ellátása. </w:t>
      </w:r>
      <w:r w:rsidRPr="00A641CE">
        <w:tab/>
        <w:t>Információszolgáltatás, a pénzforgalmi jelentések elkészítése.</w:t>
      </w:r>
    </w:p>
    <w:p w:rsidR="006A0F1C" w:rsidRPr="00A641CE" w:rsidRDefault="006A0F1C" w:rsidP="006A0F1C">
      <w:pPr>
        <w:suppressAutoHyphens/>
        <w:ind w:left="2552" w:hanging="851"/>
        <w:jc w:val="both"/>
      </w:pPr>
      <w:r w:rsidRPr="00A641CE">
        <w:rPr>
          <w:b/>
        </w:rPr>
        <w:t>5.2.6.2.</w:t>
      </w:r>
      <w:r w:rsidRPr="00A641CE">
        <w:tab/>
        <w:t>A Társulás által benyújtott pályázatokkal kapcsolatos elszámolási feladatok elvégzése a Közreműködő Szervezet, a Magyar Államkincstár, a kedvezményezett önkormányzatok, valamint egyéb szervek felé.</w:t>
      </w:r>
    </w:p>
    <w:p w:rsidR="006A0F1C" w:rsidRPr="00A641CE" w:rsidRDefault="006A0F1C" w:rsidP="006A0F1C">
      <w:pPr>
        <w:suppressAutoHyphens/>
        <w:ind w:left="2552" w:hanging="851"/>
        <w:jc w:val="both"/>
      </w:pPr>
      <w:r w:rsidRPr="00A641CE">
        <w:rPr>
          <w:b/>
        </w:rPr>
        <w:t>5.2.6.3.</w:t>
      </w:r>
      <w:r w:rsidRPr="00A641CE">
        <w:tab/>
        <w:t xml:space="preserve">A Társulás által fenntartott </w:t>
      </w:r>
      <w:proofErr w:type="gramStart"/>
      <w:r w:rsidRPr="00A641CE">
        <w:t>Intézmény(</w:t>
      </w:r>
      <w:proofErr w:type="spellStart"/>
      <w:proofErr w:type="gramEnd"/>
      <w:r w:rsidRPr="00A641CE">
        <w:t>ek</w:t>
      </w:r>
      <w:proofErr w:type="spellEnd"/>
      <w:r w:rsidRPr="00A641CE">
        <w:t>) működésével kapcsolatos éves elszámolások (különösen: az állami alap és kiegészítő hozzájárulások, az önkormányzati hozzájárulások, valamint létszám-elszámolások) elkészítése és dokumentált egyeztetése az érintett önkormányzatokkal az éves beszámoló (zárszámadás) elfogadását megelőzően.</w:t>
      </w:r>
    </w:p>
    <w:p w:rsidR="006A0F1C" w:rsidRPr="00A641CE" w:rsidRDefault="006A0F1C" w:rsidP="006A0F1C">
      <w:pPr>
        <w:suppressAutoHyphens/>
        <w:ind w:left="2552" w:hanging="851"/>
        <w:jc w:val="both"/>
      </w:pPr>
      <w:r w:rsidRPr="00A641CE">
        <w:rPr>
          <w:b/>
        </w:rPr>
        <w:t>5.2.6.4</w:t>
      </w:r>
      <w:r w:rsidRPr="00A641CE">
        <w:t>.</w:t>
      </w:r>
      <w:r w:rsidRPr="00A641CE">
        <w:tab/>
        <w:t>A Társulási Tanács egyedi határozatában foglalt feladatok végrehajtása, illetve pénzforgalmi elszámolásának elkészítése.</w:t>
      </w:r>
    </w:p>
    <w:p w:rsidR="006A0F1C" w:rsidRPr="00A641CE" w:rsidRDefault="006A0F1C" w:rsidP="006A0F1C">
      <w:pPr>
        <w:tabs>
          <w:tab w:val="left" w:pos="2835"/>
        </w:tabs>
        <w:ind w:left="993" w:hanging="567"/>
        <w:jc w:val="both"/>
      </w:pPr>
      <w:r w:rsidRPr="00A641CE">
        <w:rPr>
          <w:b/>
        </w:rPr>
        <w:t>5.3</w:t>
      </w:r>
      <w:r w:rsidRPr="00A641CE">
        <w:t xml:space="preserve">.  A Hivatal – a Társulás működésével kapcsolatos feladatokat ellátó – köztisztviselői felett a munkáltatói jogokat a székhely szerinti jegyző gyakorolja. A jegyző munkáltatói jogkörében kijelöli azon </w:t>
      </w:r>
      <w:proofErr w:type="gramStart"/>
      <w:r w:rsidRPr="00A641CE">
        <w:t>köztisztviselő(</w:t>
      </w:r>
      <w:proofErr w:type="spellStart"/>
      <w:proofErr w:type="gramEnd"/>
      <w:r w:rsidRPr="00A641CE">
        <w:t>ke</w:t>
      </w:r>
      <w:proofErr w:type="spellEnd"/>
      <w:r w:rsidRPr="00A641CE">
        <w:t>)t, aki(k) a Társulási Tanács tagjaival a munkaszervezeti feladatok tekintetében kapcsolattartásra jogosult(</w:t>
      </w:r>
      <w:proofErr w:type="spellStart"/>
      <w:r w:rsidRPr="00A641CE">
        <w:t>ak</w:t>
      </w:r>
      <w:proofErr w:type="spellEnd"/>
      <w:r w:rsidRPr="00A641CE">
        <w:t>) és köteles(</w:t>
      </w:r>
      <w:proofErr w:type="spellStart"/>
      <w:r w:rsidRPr="00A641CE">
        <w:t>ek</w:t>
      </w:r>
      <w:proofErr w:type="spellEnd"/>
      <w:r w:rsidRPr="00A641CE">
        <w:t>), melyről – s annak változásairól – a Tanács tagjait tájékoztatja.</w:t>
      </w:r>
    </w:p>
    <w:p w:rsidR="006A0F1C" w:rsidRPr="00A641CE" w:rsidRDefault="006A0F1C" w:rsidP="006A0F1C">
      <w:pPr>
        <w:ind w:left="993" w:hanging="567"/>
        <w:jc w:val="both"/>
      </w:pPr>
      <w:r w:rsidRPr="00A641CE">
        <w:rPr>
          <w:b/>
        </w:rPr>
        <w:t>5.4.</w:t>
      </w:r>
      <w:r w:rsidRPr="00A641CE">
        <w:tab/>
        <w:t xml:space="preserve">A Társulás munkaszervezeti feladatainak ellátására vonatkozó további szabályokat a Társulás Szervezeti és Működési Szabályzatában kell meghatározni. </w:t>
      </w: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tabs>
          <w:tab w:val="left" w:pos="426"/>
        </w:tabs>
        <w:ind w:left="426"/>
        <w:jc w:val="center"/>
        <w:rPr>
          <w:b/>
        </w:rPr>
      </w:pPr>
      <w:r w:rsidRPr="00A641CE">
        <w:rPr>
          <w:b/>
        </w:rPr>
        <w:t xml:space="preserve">VI. </w:t>
      </w:r>
      <w:proofErr w:type="gramStart"/>
      <w:r w:rsidRPr="00A641CE">
        <w:rPr>
          <w:b/>
        </w:rPr>
        <w:t>A</w:t>
      </w:r>
      <w:proofErr w:type="gramEnd"/>
      <w:r w:rsidRPr="00A641CE">
        <w:rPr>
          <w:b/>
        </w:rPr>
        <w:t xml:space="preserve"> közös fenntartású intézmények</w:t>
      </w:r>
    </w:p>
    <w:p w:rsidR="006A0F1C" w:rsidRPr="00A641CE" w:rsidRDefault="006A0F1C" w:rsidP="006A0F1C">
      <w:pPr>
        <w:jc w:val="center"/>
        <w:rPr>
          <w:b/>
        </w:rPr>
      </w:pPr>
    </w:p>
    <w:p w:rsidR="006A0F1C" w:rsidRPr="00A641CE" w:rsidRDefault="006A0F1C" w:rsidP="006A0F1C">
      <w:pPr>
        <w:ind w:left="786"/>
        <w:rPr>
          <w:b/>
        </w:rPr>
      </w:pPr>
    </w:p>
    <w:p w:rsidR="006A0F1C" w:rsidRPr="00A641CE" w:rsidRDefault="006A0F1C" w:rsidP="006A0F1C">
      <w:pPr>
        <w:rPr>
          <w:b/>
        </w:rPr>
      </w:pPr>
      <w:r w:rsidRPr="00A641CE">
        <w:rPr>
          <w:b/>
        </w:rPr>
        <w:t>1.</w:t>
      </w:r>
      <w:r w:rsidRPr="00A641CE">
        <w:rPr>
          <w:b/>
        </w:rPr>
        <w:tab/>
        <w:t>Szent László Völgye Segítő Szolgálat</w:t>
      </w:r>
    </w:p>
    <w:p w:rsidR="006A0F1C" w:rsidRPr="00A641CE" w:rsidRDefault="006A0F1C" w:rsidP="006A0F1C">
      <w:pPr>
        <w:pStyle w:val="Szvegtrzs2"/>
        <w:ind w:left="786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>1.1.</w:t>
      </w:r>
      <w:r w:rsidRPr="00A641CE">
        <w:rPr>
          <w:rFonts w:ascii="Arial" w:hAnsi="Arial" w:cs="Arial"/>
          <w:sz w:val="22"/>
          <w:szCs w:val="22"/>
        </w:rPr>
        <w:tab/>
        <w:t xml:space="preserve">Az Intézmény feladatai ellátását, alaptevékenységét az Sztv. és a </w:t>
      </w:r>
      <w:proofErr w:type="spellStart"/>
      <w:r w:rsidRPr="00A641CE">
        <w:rPr>
          <w:rFonts w:ascii="Arial" w:hAnsi="Arial" w:cs="Arial"/>
          <w:sz w:val="22"/>
          <w:szCs w:val="22"/>
        </w:rPr>
        <w:t>Gytv</w:t>
      </w:r>
      <w:proofErr w:type="spellEnd"/>
      <w:r w:rsidRPr="00A641CE">
        <w:rPr>
          <w:rFonts w:ascii="Arial" w:hAnsi="Arial" w:cs="Arial"/>
          <w:sz w:val="22"/>
          <w:szCs w:val="22"/>
        </w:rPr>
        <w:t>. alapján végzi.</w:t>
      </w:r>
    </w:p>
    <w:p w:rsidR="006A0F1C" w:rsidRPr="00A641CE" w:rsidRDefault="006A0F1C" w:rsidP="006A0F1C">
      <w:pPr>
        <w:pStyle w:val="Szvegtrzs2"/>
        <w:ind w:left="1418" w:hanging="632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>1.2.</w:t>
      </w:r>
      <w:r w:rsidRPr="00A641CE">
        <w:rPr>
          <w:rFonts w:ascii="Arial" w:hAnsi="Arial" w:cs="Arial"/>
          <w:sz w:val="22"/>
          <w:szCs w:val="22"/>
        </w:rPr>
        <w:tab/>
        <w:t>Az Intézmény szakmailag önálló, önállóan működő költségvetési szerv, amely egyszemélyi felelős vezetéssel látja el feladatait.</w:t>
      </w:r>
    </w:p>
    <w:p w:rsidR="006A0F1C" w:rsidRPr="00A641CE" w:rsidRDefault="006A0F1C" w:rsidP="006A0F1C">
      <w:pPr>
        <w:pStyle w:val="Szvegtrzs2"/>
        <w:ind w:left="786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>1.3</w:t>
      </w:r>
      <w:r w:rsidRPr="00A641CE">
        <w:rPr>
          <w:rFonts w:ascii="Arial" w:hAnsi="Arial" w:cs="Arial"/>
          <w:sz w:val="22"/>
          <w:szCs w:val="22"/>
        </w:rPr>
        <w:t>.</w:t>
      </w:r>
      <w:r w:rsidRPr="00A641CE">
        <w:rPr>
          <w:rFonts w:ascii="Arial" w:hAnsi="Arial" w:cs="Arial"/>
          <w:sz w:val="22"/>
          <w:szCs w:val="22"/>
        </w:rPr>
        <w:tab/>
        <w:t>Székhelye: 2462 Martonvásár, Szent László út 24.</w:t>
      </w:r>
    </w:p>
    <w:p w:rsidR="006A0F1C" w:rsidRPr="00A641CE" w:rsidRDefault="006A0F1C" w:rsidP="006A0F1C">
      <w:pPr>
        <w:ind w:left="786"/>
        <w:rPr>
          <w:b/>
        </w:rPr>
      </w:pPr>
    </w:p>
    <w:p w:rsidR="006A0F1C" w:rsidRPr="00A641CE" w:rsidRDefault="006A0F1C" w:rsidP="006A0F1C">
      <w:pPr>
        <w:rPr>
          <w:b/>
        </w:rPr>
      </w:pPr>
      <w:r w:rsidRPr="00A641CE">
        <w:rPr>
          <w:b/>
        </w:rPr>
        <w:t>2.</w:t>
      </w:r>
      <w:r w:rsidRPr="00A641CE">
        <w:rPr>
          <w:b/>
        </w:rPr>
        <w:tab/>
        <w:t>Szent László Völgye – Bóbita Óvoda:</w:t>
      </w:r>
    </w:p>
    <w:p w:rsidR="006A0F1C" w:rsidRPr="00A641CE" w:rsidRDefault="006A0F1C" w:rsidP="006A0F1C">
      <w:pPr>
        <w:ind w:left="1418" w:hanging="632"/>
        <w:jc w:val="both"/>
      </w:pPr>
      <w:r w:rsidRPr="00A641CE">
        <w:rPr>
          <w:b/>
        </w:rPr>
        <w:t>2.1</w:t>
      </w:r>
      <w:r w:rsidRPr="00A641CE">
        <w:t>.</w:t>
      </w:r>
      <w:r w:rsidRPr="00A641CE">
        <w:tab/>
        <w:t>Az Intézmény szakmailag önálló, önállóan működő költségvetési szerv, amely egyszemélyi felelős vezetéssel látja el feladatát.</w:t>
      </w:r>
    </w:p>
    <w:p w:rsidR="006A0F1C" w:rsidRPr="00A641CE" w:rsidRDefault="006A0F1C" w:rsidP="006A0F1C">
      <w:pPr>
        <w:ind w:left="1418" w:hanging="632"/>
        <w:jc w:val="both"/>
      </w:pPr>
      <w:r w:rsidRPr="00A641CE">
        <w:rPr>
          <w:b/>
        </w:rPr>
        <w:t>2.2.</w:t>
      </w:r>
      <w:r w:rsidRPr="00A641CE">
        <w:tab/>
        <w:t xml:space="preserve">Az Intézmény a feladatai ellátását, alaptevékenységét a mindenkor hatályos köznevelésről szóló jogszabályi rendelkezésekben meghatározottak szerint végzi. </w:t>
      </w:r>
    </w:p>
    <w:p w:rsidR="006A0F1C" w:rsidRPr="00A641CE" w:rsidRDefault="006A0F1C" w:rsidP="006A0F1C">
      <w:pPr>
        <w:ind w:left="786"/>
        <w:jc w:val="both"/>
      </w:pPr>
      <w:r w:rsidRPr="00A641CE">
        <w:rPr>
          <w:b/>
        </w:rPr>
        <w:t>2.3.</w:t>
      </w:r>
      <w:r w:rsidRPr="00A641CE">
        <w:tab/>
        <w:t>Székhelye: 2471 Baracska, Kossuth u. 32.</w:t>
      </w:r>
    </w:p>
    <w:p w:rsidR="006A0F1C" w:rsidRPr="00A641CE" w:rsidRDefault="006A0F1C" w:rsidP="006A0F1C">
      <w:pPr>
        <w:tabs>
          <w:tab w:val="left" w:pos="1418"/>
          <w:tab w:val="left" w:pos="2835"/>
        </w:tabs>
        <w:ind w:left="2832" w:hanging="2046"/>
        <w:jc w:val="both"/>
      </w:pPr>
      <w:r w:rsidRPr="00A641CE">
        <w:tab/>
      </w:r>
      <w:r w:rsidRPr="00A641CE">
        <w:tab/>
        <w:t xml:space="preserve">Telephelyei: </w:t>
      </w:r>
      <w:r w:rsidRPr="00A641CE">
        <w:tab/>
        <w:t>Szent László Völgye - Bóbita Óvoda Mesevár Tagóvodája, 2463 Tordas, Szabadság út 134.</w:t>
      </w:r>
    </w:p>
    <w:p w:rsidR="006A0F1C" w:rsidRPr="00A641CE" w:rsidRDefault="006A0F1C" w:rsidP="006A0F1C">
      <w:pPr>
        <w:tabs>
          <w:tab w:val="left" w:pos="2127"/>
          <w:tab w:val="left" w:pos="2835"/>
        </w:tabs>
        <w:ind w:left="2832"/>
      </w:pPr>
      <w:r w:rsidRPr="00A641CE">
        <w:tab/>
        <w:t>Szent László Völgye - Bóbita Óvoda Gézengúz Tagóvodája, 2464 Gyúró, Thököly u. 31.</w:t>
      </w:r>
    </w:p>
    <w:p w:rsidR="006A0F1C" w:rsidRPr="00A641CE" w:rsidRDefault="006A0F1C" w:rsidP="006A0F1C">
      <w:pPr>
        <w:tabs>
          <w:tab w:val="left" w:pos="993"/>
        </w:tabs>
        <w:ind w:left="2832"/>
        <w:jc w:val="both"/>
      </w:pPr>
      <w:r w:rsidRPr="00A641CE">
        <w:t>Szent László Völgye - Bóbita Óvoda Szent László Regionális Tagóvodája, 2462 Martonvásár, Váci M. u. 2/</w:t>
      </w:r>
      <w:proofErr w:type="gramStart"/>
      <w:r w:rsidRPr="00A641CE">
        <w:t>A</w:t>
      </w:r>
      <w:proofErr w:type="gramEnd"/>
    </w:p>
    <w:p w:rsidR="006A0F1C" w:rsidRPr="00A641CE" w:rsidRDefault="006A0F1C" w:rsidP="006A0F1C">
      <w:pPr>
        <w:tabs>
          <w:tab w:val="left" w:pos="993"/>
        </w:tabs>
        <w:ind w:left="2832"/>
        <w:jc w:val="both"/>
      </w:pPr>
    </w:p>
    <w:p w:rsidR="006A0F1C" w:rsidRPr="00A641CE" w:rsidRDefault="006A0F1C" w:rsidP="006A0F1C">
      <w:pPr>
        <w:tabs>
          <w:tab w:val="left" w:pos="1418"/>
          <w:tab w:val="left" w:pos="2835"/>
        </w:tabs>
        <w:ind w:left="2832" w:hanging="2046"/>
        <w:jc w:val="both"/>
        <w:rPr>
          <w:b/>
        </w:rPr>
      </w:pPr>
    </w:p>
    <w:p w:rsidR="006A0F1C" w:rsidRPr="00A641CE" w:rsidRDefault="006A0F1C" w:rsidP="006A0F1C">
      <w:pPr>
        <w:suppressAutoHyphens/>
        <w:ind w:left="786"/>
        <w:jc w:val="center"/>
        <w:rPr>
          <w:b/>
          <w:lang w:eastAsia="ar-SA"/>
        </w:rPr>
      </w:pPr>
      <w:r w:rsidRPr="00A641CE">
        <w:rPr>
          <w:b/>
          <w:lang w:eastAsia="ar-SA"/>
        </w:rPr>
        <w:t xml:space="preserve">VII. </w:t>
      </w:r>
      <w:proofErr w:type="gramStart"/>
      <w:r w:rsidRPr="00A641CE">
        <w:rPr>
          <w:b/>
          <w:lang w:eastAsia="ar-SA"/>
        </w:rPr>
        <w:t>A</w:t>
      </w:r>
      <w:proofErr w:type="gramEnd"/>
      <w:r w:rsidRPr="00A641CE">
        <w:rPr>
          <w:b/>
          <w:lang w:eastAsia="ar-SA"/>
        </w:rPr>
        <w:t xml:space="preserve"> TÁRSULÁS VAGYONA</w:t>
      </w:r>
    </w:p>
    <w:p w:rsidR="006A0F1C" w:rsidRPr="00A641CE" w:rsidRDefault="006A0F1C" w:rsidP="006A0F1C">
      <w:pPr>
        <w:suppressAutoHyphens/>
        <w:ind w:left="786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lang w:eastAsia="ar-SA"/>
        </w:rPr>
      </w:pPr>
      <w:r w:rsidRPr="00A641CE">
        <w:rPr>
          <w:b/>
          <w:lang w:eastAsia="ar-SA"/>
        </w:rPr>
        <w:t>1.</w:t>
      </w:r>
      <w:r w:rsidRPr="00A641CE">
        <w:rPr>
          <w:b/>
          <w:lang w:eastAsia="ar-SA"/>
        </w:rPr>
        <w:tab/>
      </w:r>
      <w:r w:rsidRPr="00A641CE">
        <w:rPr>
          <w:lang w:eastAsia="ar-SA"/>
        </w:rPr>
        <w:t xml:space="preserve">A Társulás saját vagyonnal rendelkezik, melyet a Társulás éves költségvetéséről szóló határozat mellékletében kell rögzíteni. </w:t>
      </w:r>
    </w:p>
    <w:p w:rsidR="006A0F1C" w:rsidRPr="00A641CE" w:rsidRDefault="006A0F1C" w:rsidP="006A0F1C">
      <w:pPr>
        <w:pStyle w:val="Szvegtrzs"/>
        <w:ind w:left="786"/>
        <w:rPr>
          <w:rFonts w:ascii="Arial" w:hAnsi="Arial" w:cs="Arial"/>
          <w:sz w:val="22"/>
          <w:szCs w:val="22"/>
        </w:rPr>
      </w:pP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>2.</w:t>
      </w:r>
      <w:r w:rsidRPr="00A641CE">
        <w:rPr>
          <w:rFonts w:ascii="Arial" w:hAnsi="Arial" w:cs="Arial"/>
          <w:sz w:val="22"/>
          <w:szCs w:val="22"/>
        </w:rPr>
        <w:tab/>
        <w:t>A Társulás vagyona törzsvagyon vagy üzleti vagyon lehet. A Társulás vagyonát gyarapítja és a vagyon további részét képezi a Társulás döntéseivel szerzett vagy a Társulás tevékenysége révén keletkezett vagyon.</w:t>
      </w:r>
    </w:p>
    <w:p w:rsidR="006A0F1C" w:rsidRPr="00A641CE" w:rsidRDefault="006A0F1C" w:rsidP="006A0F1C">
      <w:pPr>
        <w:pStyle w:val="Szvegtrzs31"/>
        <w:ind w:left="786"/>
        <w:rPr>
          <w:b/>
          <w:bCs/>
          <w:iCs/>
          <w:sz w:val="22"/>
          <w:szCs w:val="22"/>
        </w:rPr>
      </w:pPr>
    </w:p>
    <w:p w:rsidR="006A0F1C" w:rsidRPr="00A641CE" w:rsidRDefault="006A0F1C" w:rsidP="006A0F1C">
      <w:pPr>
        <w:pStyle w:val="Szvegtrzs31"/>
        <w:ind w:left="567" w:hanging="567"/>
        <w:rPr>
          <w:iCs/>
          <w:sz w:val="22"/>
          <w:szCs w:val="22"/>
        </w:rPr>
      </w:pPr>
      <w:r w:rsidRPr="00A641CE">
        <w:rPr>
          <w:b/>
          <w:bCs/>
          <w:iCs/>
          <w:sz w:val="22"/>
          <w:szCs w:val="22"/>
        </w:rPr>
        <w:t>3.</w:t>
      </w:r>
      <w:r w:rsidRPr="00A641CE">
        <w:rPr>
          <w:b/>
          <w:bCs/>
          <w:iCs/>
          <w:sz w:val="22"/>
          <w:szCs w:val="22"/>
        </w:rPr>
        <w:tab/>
      </w:r>
      <w:r w:rsidRPr="00A641CE">
        <w:rPr>
          <w:iCs/>
          <w:sz w:val="22"/>
          <w:szCs w:val="22"/>
        </w:rPr>
        <w:t xml:space="preserve">A Társulás működése során a költségvetése terhére – az </w:t>
      </w:r>
      <w:proofErr w:type="gramStart"/>
      <w:r w:rsidRPr="00A641CE">
        <w:rPr>
          <w:iCs/>
          <w:sz w:val="22"/>
          <w:szCs w:val="22"/>
        </w:rPr>
        <w:t>Intézmény(</w:t>
      </w:r>
      <w:proofErr w:type="spellStart"/>
      <w:proofErr w:type="gramEnd"/>
      <w:r w:rsidRPr="00A641CE">
        <w:rPr>
          <w:iCs/>
          <w:sz w:val="22"/>
          <w:szCs w:val="22"/>
        </w:rPr>
        <w:t>ek</w:t>
      </w:r>
      <w:proofErr w:type="spellEnd"/>
      <w:r w:rsidRPr="00A641CE">
        <w:rPr>
          <w:iCs/>
          <w:sz w:val="22"/>
          <w:szCs w:val="22"/>
        </w:rPr>
        <w:t>) finanszírozására rendelkezésre álló előirányzatokból – vásárolt, vagy egyéb jogcímen szerzett vagyon (ingatlan, tárgyi eszköz, egyéb ingóság, stb.) a Társulás tulajdonába kerül.</w:t>
      </w:r>
    </w:p>
    <w:p w:rsidR="006A0F1C" w:rsidRPr="00A641CE" w:rsidRDefault="006A0F1C" w:rsidP="006A0F1C">
      <w:pPr>
        <w:pStyle w:val="Szvegtrzs31"/>
        <w:ind w:left="1134" w:hanging="567"/>
        <w:rPr>
          <w:iCs/>
          <w:sz w:val="22"/>
          <w:szCs w:val="22"/>
        </w:rPr>
      </w:pPr>
      <w:r w:rsidRPr="00A641CE">
        <w:rPr>
          <w:b/>
          <w:bCs/>
          <w:iCs/>
          <w:sz w:val="22"/>
          <w:szCs w:val="22"/>
        </w:rPr>
        <w:t>3.1.</w:t>
      </w:r>
      <w:r w:rsidRPr="00A641CE">
        <w:rPr>
          <w:b/>
          <w:bCs/>
          <w:iCs/>
          <w:sz w:val="22"/>
          <w:szCs w:val="22"/>
        </w:rPr>
        <w:tab/>
      </w:r>
      <w:r w:rsidRPr="00A641CE">
        <w:rPr>
          <w:iCs/>
          <w:sz w:val="22"/>
          <w:szCs w:val="22"/>
        </w:rPr>
        <w:t xml:space="preserve">A Társulás általi közös feladatellátás megszűnése esetén </w:t>
      </w:r>
      <w:proofErr w:type="gramStart"/>
      <w:r w:rsidRPr="00A641CE">
        <w:rPr>
          <w:iCs/>
          <w:sz w:val="22"/>
          <w:szCs w:val="22"/>
        </w:rPr>
        <w:t>ezen</w:t>
      </w:r>
      <w:proofErr w:type="gramEnd"/>
      <w:r w:rsidRPr="00A641CE">
        <w:rPr>
          <w:iCs/>
          <w:sz w:val="22"/>
          <w:szCs w:val="22"/>
        </w:rPr>
        <w:t xml:space="preserve"> vagyontárgyak megosztása a Társulás által fenntartott Intézmény(</w:t>
      </w:r>
      <w:proofErr w:type="spellStart"/>
      <w:r w:rsidRPr="00A641CE">
        <w:rPr>
          <w:iCs/>
          <w:sz w:val="22"/>
          <w:szCs w:val="22"/>
        </w:rPr>
        <w:t>ek</w:t>
      </w:r>
      <w:proofErr w:type="spellEnd"/>
      <w:r w:rsidRPr="00A641CE">
        <w:rPr>
          <w:iCs/>
          <w:sz w:val="22"/>
          <w:szCs w:val="22"/>
        </w:rPr>
        <w:t xml:space="preserve">) működési területéhez tartozó önkormányzatok általi vásárláskor viselt költségek arányában történik, amennyiben a Társulás által benyújtott pályázat útján a működési területhez tartozó önkormányzatok biztosították a „saját” erőt. </w:t>
      </w:r>
    </w:p>
    <w:p w:rsidR="006A0F1C" w:rsidRPr="00A641CE" w:rsidRDefault="006A0F1C" w:rsidP="006A0F1C">
      <w:pPr>
        <w:pStyle w:val="Szvegtrzs31"/>
        <w:ind w:left="1134" w:hanging="567"/>
        <w:rPr>
          <w:iCs/>
          <w:sz w:val="22"/>
          <w:szCs w:val="22"/>
        </w:rPr>
      </w:pPr>
      <w:r w:rsidRPr="00A641CE">
        <w:rPr>
          <w:b/>
          <w:bCs/>
          <w:iCs/>
          <w:sz w:val="22"/>
          <w:szCs w:val="22"/>
        </w:rPr>
        <w:t>3.2.</w:t>
      </w:r>
      <w:r w:rsidRPr="00A641CE">
        <w:rPr>
          <w:b/>
          <w:bCs/>
          <w:iCs/>
          <w:sz w:val="22"/>
          <w:szCs w:val="22"/>
        </w:rPr>
        <w:tab/>
      </w:r>
      <w:r w:rsidRPr="00A641CE">
        <w:rPr>
          <w:iCs/>
          <w:sz w:val="22"/>
          <w:szCs w:val="22"/>
        </w:rPr>
        <w:t xml:space="preserve">A 3.1. pont szerinti esetben a telephely, területi iroda, ellátottak számára nyitva álló helyiség fekvése szerint érintett önkormányzat váltja meg – a megszűnés időpontjában fennálló forgalmi értéken – a többi önkormányzatot megillető tulajdoni hányadot. </w:t>
      </w:r>
    </w:p>
    <w:p w:rsidR="006A0F1C" w:rsidRPr="00A641CE" w:rsidRDefault="006A0F1C" w:rsidP="006A0F1C">
      <w:pPr>
        <w:pStyle w:val="Szvegtrzs"/>
        <w:ind w:left="1134" w:hanging="567"/>
        <w:rPr>
          <w:rFonts w:ascii="Arial" w:hAnsi="Arial" w:cs="Arial"/>
          <w:iCs/>
          <w:sz w:val="22"/>
          <w:szCs w:val="22"/>
        </w:rPr>
      </w:pPr>
      <w:r w:rsidRPr="00A641CE">
        <w:rPr>
          <w:rFonts w:ascii="Arial" w:hAnsi="Arial" w:cs="Arial"/>
          <w:b/>
          <w:iCs/>
          <w:sz w:val="22"/>
          <w:szCs w:val="22"/>
        </w:rPr>
        <w:t>3.3.</w:t>
      </w:r>
      <w:r w:rsidRPr="00A641CE">
        <w:rPr>
          <w:rFonts w:ascii="Arial" w:hAnsi="Arial" w:cs="Arial"/>
          <w:b/>
          <w:iCs/>
          <w:sz w:val="22"/>
          <w:szCs w:val="22"/>
        </w:rPr>
        <w:tab/>
      </w:r>
      <w:r w:rsidRPr="00A641CE">
        <w:rPr>
          <w:rFonts w:ascii="Arial" w:hAnsi="Arial" w:cs="Arial"/>
          <w:iCs/>
          <w:sz w:val="22"/>
          <w:szCs w:val="22"/>
        </w:rPr>
        <w:t xml:space="preserve">Amennyiben az </w:t>
      </w:r>
      <w:proofErr w:type="gramStart"/>
      <w:r w:rsidRPr="00A641CE">
        <w:rPr>
          <w:rFonts w:ascii="Arial" w:hAnsi="Arial" w:cs="Arial"/>
          <w:iCs/>
          <w:sz w:val="22"/>
          <w:szCs w:val="22"/>
        </w:rPr>
        <w:t>Intézmény(</w:t>
      </w:r>
      <w:proofErr w:type="spellStart"/>
      <w:proofErr w:type="gramEnd"/>
      <w:r w:rsidRPr="00A641CE">
        <w:rPr>
          <w:rFonts w:ascii="Arial" w:hAnsi="Arial" w:cs="Arial"/>
          <w:iCs/>
          <w:sz w:val="22"/>
          <w:szCs w:val="22"/>
        </w:rPr>
        <w:t>ek</w:t>
      </w:r>
      <w:proofErr w:type="spellEnd"/>
      <w:r w:rsidRPr="00A641CE">
        <w:rPr>
          <w:rFonts w:ascii="Arial" w:hAnsi="Arial" w:cs="Arial"/>
          <w:iCs/>
          <w:sz w:val="22"/>
          <w:szCs w:val="22"/>
        </w:rPr>
        <w:t xml:space="preserve">) székhelye szerinti ingatlanba, avagy telephelyeire pályázatok benyújtása útján történik az ingatlanokat érintően az ingóbeszerzés, úgy az ily módon beszerzett ingóságok tulajdonjoga a „saját erőt” biztosító önkormányzatot illeti meg. </w:t>
      </w:r>
    </w:p>
    <w:p w:rsidR="006A0F1C" w:rsidRPr="00A641CE" w:rsidRDefault="006A0F1C" w:rsidP="006A0F1C">
      <w:pPr>
        <w:pStyle w:val="Szvegtrzs"/>
        <w:rPr>
          <w:rFonts w:ascii="Arial" w:hAnsi="Arial" w:cs="Arial"/>
          <w:iCs/>
          <w:sz w:val="22"/>
          <w:szCs w:val="22"/>
        </w:rPr>
      </w:pP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4.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sz w:val="22"/>
          <w:szCs w:val="22"/>
        </w:rPr>
        <w:t>A Társulás megszűnése esetén a meglévő vagyon és annak szaporulata a Társulás tagjait a 3.1.-3.3. pont szerinti vagyoni hozzájárulásuk – amennyiben az nem állapítható meg, úgy a települések lakosságszáma – arányában illeti meg.</w:t>
      </w:r>
    </w:p>
    <w:p w:rsidR="006A0F1C" w:rsidRPr="00A641CE" w:rsidRDefault="006A0F1C" w:rsidP="006A0F1C">
      <w:pPr>
        <w:pStyle w:val="Szvegtrzs"/>
        <w:ind w:left="786"/>
        <w:rPr>
          <w:rFonts w:ascii="Arial" w:hAnsi="Arial" w:cs="Arial"/>
          <w:b/>
          <w:bCs/>
          <w:sz w:val="22"/>
          <w:szCs w:val="22"/>
        </w:rPr>
      </w:pP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5.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sz w:val="22"/>
          <w:szCs w:val="22"/>
        </w:rPr>
        <w:t>A vagyon megosztása során az önkormányzatok az alábbi elvek figyelembevételével járnak el:</w:t>
      </w:r>
    </w:p>
    <w:p w:rsidR="006A0F1C" w:rsidRPr="00A641CE" w:rsidRDefault="006A0F1C" w:rsidP="006A0F1C">
      <w:pPr>
        <w:pStyle w:val="Szvegtrzs"/>
        <w:ind w:left="1134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5.1.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bCs/>
          <w:sz w:val="22"/>
          <w:szCs w:val="22"/>
        </w:rPr>
        <w:t>a</w:t>
      </w:r>
      <w:r w:rsidRPr="00A641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41CE">
        <w:rPr>
          <w:rFonts w:ascii="Arial" w:hAnsi="Arial" w:cs="Arial"/>
          <w:sz w:val="22"/>
          <w:szCs w:val="22"/>
        </w:rPr>
        <w:t>használatba adott ingatlanokat, s a meglévő ingóságok birtokát vissza kell bocsátani,</w:t>
      </w:r>
    </w:p>
    <w:p w:rsidR="006A0F1C" w:rsidRPr="00A641CE" w:rsidRDefault="006A0F1C" w:rsidP="006A0F1C">
      <w:pPr>
        <w:pStyle w:val="Szvegtrzs"/>
        <w:ind w:left="1134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5.2.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sz w:val="22"/>
          <w:szCs w:val="22"/>
        </w:rPr>
        <w:t>a meglévő, tulajdonba adott ingóságokat természetben kell kiadni,</w:t>
      </w:r>
    </w:p>
    <w:p w:rsidR="006A0F1C" w:rsidRPr="00A641CE" w:rsidRDefault="006A0F1C" w:rsidP="006A0F1C">
      <w:pPr>
        <w:pStyle w:val="Szvegtrzs"/>
        <w:ind w:left="1134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5.3.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sz w:val="22"/>
          <w:szCs w:val="22"/>
        </w:rPr>
        <w:t>a tulajdonba adott ingatlanok esetében az ingatlan tulajdonjoga az eredeti tulajdonost illeti meg.</w:t>
      </w:r>
    </w:p>
    <w:p w:rsidR="006A0F1C" w:rsidRPr="00A641CE" w:rsidRDefault="006A0F1C" w:rsidP="006A0F1C">
      <w:pPr>
        <w:pStyle w:val="Szvegtrzs"/>
        <w:ind w:left="786"/>
        <w:rPr>
          <w:rFonts w:ascii="Arial" w:hAnsi="Arial" w:cs="Arial"/>
          <w:sz w:val="22"/>
          <w:szCs w:val="22"/>
        </w:rPr>
      </w:pP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6.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sz w:val="22"/>
          <w:szCs w:val="22"/>
        </w:rPr>
        <w:t xml:space="preserve">A Társulásból a tag általi kiválás esetén a taggal a 3.-5. pont eljárási rendje szerint el kell számolni azon megkötésekkel, hogy a Társulás tagja a vagyon kiadására csak az esetben tarthat igényt, ha az nem veszélyezteti a Társulás feladatának ellátását. Ebben az esetben a Társulás volt tagját a Társulással kötött szerződés alapján használati díj illeti meg, amennyiben a tartozását a Társulás felé maradéktalanul rendezte. A vagyon kiadását legfeljebb öt évre lehet elhalasztani. </w:t>
      </w: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7.</w:t>
      </w:r>
      <w:r w:rsidRPr="00A641CE">
        <w:rPr>
          <w:rFonts w:ascii="Arial" w:hAnsi="Arial" w:cs="Arial"/>
          <w:sz w:val="22"/>
          <w:szCs w:val="22"/>
        </w:rPr>
        <w:tab/>
        <w:t xml:space="preserve">A Társulás tagjának vagyoni igénye kizárólag a tagsági jogviszonya időtartama alatt a vagyoni hozzájárulásával, avagy pályázati úton elnyert, illetőleg társulási vagyonból keletkezett társulási közös vagyon körére nézve keletkezhet, mely a tagsági jogviszony megszűnése időpontjától érvényesíthető. </w:t>
      </w: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sz w:val="22"/>
          <w:szCs w:val="22"/>
        </w:rPr>
      </w:pP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8.</w:t>
      </w:r>
      <w:r w:rsidRPr="00A641CE">
        <w:rPr>
          <w:rFonts w:ascii="Arial" w:hAnsi="Arial" w:cs="Arial"/>
          <w:sz w:val="22"/>
          <w:szCs w:val="22"/>
        </w:rPr>
        <w:tab/>
        <w:t xml:space="preserve">A Társulásból kiváló tag az őt megillető vagyonrész kiadására mindaddig nem tarthat igényt, amíg a vagyon hasznosítására külső harmadik személlyel a tagsági jogviszonya alatt a Társulási Tanács által megkötött szerződési (használati, haszonbérleti, bérleti, stb.) időtartam le nem jár. </w:t>
      </w: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sz w:val="22"/>
          <w:szCs w:val="22"/>
        </w:rPr>
      </w:pPr>
    </w:p>
    <w:p w:rsidR="006A0F1C" w:rsidRPr="00A641CE" w:rsidRDefault="006A0F1C" w:rsidP="006A0F1C">
      <w:pPr>
        <w:pStyle w:val="Listaszerbekezds1"/>
        <w:ind w:left="567" w:hanging="567"/>
        <w:rPr>
          <w:rFonts w:ascii="Arial" w:hAnsi="Arial" w:cs="Arial"/>
          <w:b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>9.</w:t>
      </w:r>
      <w:r w:rsidRPr="00A641CE">
        <w:rPr>
          <w:rFonts w:ascii="Arial" w:hAnsi="Arial" w:cs="Arial"/>
          <w:sz w:val="22"/>
          <w:szCs w:val="22"/>
        </w:rPr>
        <w:tab/>
        <w:t>A Társulás vagyona tekintetében a tulajdonosi jogkört a Társulási Tanács gyakorolja.</w:t>
      </w: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pStyle w:val="Szvegtrzs"/>
        <w:ind w:left="426" w:hanging="426"/>
        <w:jc w:val="center"/>
        <w:rPr>
          <w:rFonts w:ascii="Arial" w:hAnsi="Arial" w:cs="Arial"/>
          <w:b/>
          <w:iCs/>
          <w:sz w:val="22"/>
          <w:szCs w:val="22"/>
          <w:lang w:eastAsia="ar-SA"/>
        </w:rPr>
      </w:pPr>
      <w:r w:rsidRPr="00A641CE">
        <w:rPr>
          <w:rFonts w:ascii="Arial" w:hAnsi="Arial" w:cs="Arial"/>
          <w:b/>
          <w:sz w:val="22"/>
          <w:szCs w:val="22"/>
          <w:lang w:eastAsia="ar-SA"/>
        </w:rPr>
        <w:t xml:space="preserve">VIII. </w:t>
      </w:r>
      <w:proofErr w:type="gramStart"/>
      <w:r w:rsidRPr="00A641CE">
        <w:rPr>
          <w:rFonts w:ascii="Arial" w:hAnsi="Arial" w:cs="Arial"/>
          <w:b/>
          <w:iCs/>
          <w:sz w:val="22"/>
          <w:szCs w:val="22"/>
          <w:lang w:eastAsia="ar-SA"/>
        </w:rPr>
        <w:t>A</w:t>
      </w:r>
      <w:proofErr w:type="gramEnd"/>
      <w:r w:rsidRPr="00A641CE">
        <w:rPr>
          <w:rFonts w:ascii="Arial" w:hAnsi="Arial" w:cs="Arial"/>
          <w:b/>
          <w:iCs/>
          <w:sz w:val="22"/>
          <w:szCs w:val="22"/>
          <w:lang w:eastAsia="ar-SA"/>
        </w:rPr>
        <w:t xml:space="preserve"> TÁRSULÁS GAZDÁLKODÁSÁRA VONATKOZÓ ÁLTALÁNOS ÉS SPECIÁLIS SZABÁLYOK</w:t>
      </w:r>
    </w:p>
    <w:p w:rsidR="006A0F1C" w:rsidRPr="00A641CE" w:rsidRDefault="006A0F1C" w:rsidP="006A0F1C">
      <w:pPr>
        <w:suppressAutoHyphens/>
        <w:ind w:left="426" w:hanging="369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1.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>A Társulás az államháztartásról szóló 2011. évi CXCV. törvény (továbbiakban: Áht.), a számvitelről szóló 2000. évi C. törvény, s azok végrehajtási jogszabályai szerint gazdálkodik, pénzügy-gazdálkodási feladatait a Hivatal látja el.</w:t>
      </w:r>
    </w:p>
    <w:p w:rsidR="006A0F1C" w:rsidRPr="00A641CE" w:rsidRDefault="006A0F1C" w:rsidP="006A0F1C">
      <w:pPr>
        <w:suppressAutoHyphens/>
        <w:ind w:left="567" w:hanging="567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  <w:r w:rsidRPr="00A641CE">
        <w:rPr>
          <w:b/>
          <w:bCs/>
          <w:iCs/>
          <w:lang w:eastAsia="ar-SA"/>
        </w:rPr>
        <w:t>2.</w:t>
      </w:r>
      <w:r w:rsidRPr="00A641CE">
        <w:rPr>
          <w:b/>
          <w:bCs/>
          <w:iCs/>
          <w:lang w:eastAsia="ar-SA"/>
        </w:rPr>
        <w:tab/>
      </w:r>
      <w:r w:rsidRPr="00A641CE">
        <w:rPr>
          <w:iCs/>
          <w:lang w:eastAsia="ar-SA"/>
        </w:rPr>
        <w:t xml:space="preserve">A Társulás költségvetése külön tételként magában foglalja a munkaszervezeti feladatok ellátására vonatkozó költségvetési összeget is. </w:t>
      </w:r>
    </w:p>
    <w:p w:rsidR="006A0F1C" w:rsidRPr="00A641CE" w:rsidRDefault="006A0F1C" w:rsidP="006A0F1C">
      <w:pPr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  <w:r w:rsidRPr="00A641CE">
        <w:rPr>
          <w:b/>
          <w:bCs/>
          <w:iCs/>
          <w:lang w:eastAsia="ar-SA"/>
        </w:rPr>
        <w:t>3.</w:t>
      </w:r>
      <w:r w:rsidRPr="00A641CE">
        <w:rPr>
          <w:iCs/>
          <w:lang w:eastAsia="ar-SA"/>
        </w:rPr>
        <w:tab/>
        <w:t xml:space="preserve">A Társulás által fenntartott intézmények működési költsége a feladat-ellátás által nem érintett </w:t>
      </w:r>
      <w:proofErr w:type="gramStart"/>
      <w:r w:rsidRPr="00A641CE">
        <w:rPr>
          <w:iCs/>
          <w:lang w:eastAsia="ar-SA"/>
        </w:rPr>
        <w:t>önkormányzat(</w:t>
      </w:r>
      <w:proofErr w:type="gramEnd"/>
      <w:r w:rsidRPr="00A641CE">
        <w:rPr>
          <w:iCs/>
          <w:lang w:eastAsia="ar-SA"/>
        </w:rPr>
        <w:t>ok) terhére  költséget nem eredményezhet.</w:t>
      </w: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Cs/>
          <w:iCs/>
          <w:lang w:eastAsia="ar-SA"/>
        </w:rPr>
      </w:pPr>
      <w:r w:rsidRPr="00A641CE">
        <w:rPr>
          <w:b/>
          <w:bCs/>
          <w:iCs/>
          <w:lang w:eastAsia="ar-SA"/>
        </w:rPr>
        <w:t>4.</w:t>
      </w:r>
      <w:r w:rsidRPr="00A641CE">
        <w:rPr>
          <w:b/>
          <w:bCs/>
          <w:iCs/>
          <w:lang w:eastAsia="ar-SA"/>
        </w:rPr>
        <w:tab/>
      </w:r>
      <w:r w:rsidRPr="00A641CE">
        <w:rPr>
          <w:bCs/>
          <w:iCs/>
          <w:lang w:eastAsia="ar-SA"/>
        </w:rPr>
        <w:t>A munkaszervezeti feladatokat ellátó Hivatal feladatellátásával kapcsolatos költségeket az Önkormányzatok lakosságszám-/feladat arányosan viselik.</w:t>
      </w: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5.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>A Társulási Tanács az éves költségvetés megállapítása során összegszerűen határozza meg a közösen ellátott feladatok tagönkormányzati költségvetési hozzájárulási összegeit. A lakosságszám alapján megállapított összegeknél a tárgyévet megelőző év január 1-jei lakosságszáma az irányadó.</w:t>
      </w:r>
    </w:p>
    <w:p w:rsidR="006A0F1C" w:rsidRPr="00A641CE" w:rsidRDefault="006A0F1C" w:rsidP="006A0F1C">
      <w:pPr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/>
          <w:iCs/>
          <w:lang w:eastAsia="ar-SA"/>
        </w:rPr>
      </w:pPr>
      <w:r w:rsidRPr="00A641CE">
        <w:rPr>
          <w:b/>
          <w:iCs/>
          <w:lang w:eastAsia="ar-SA"/>
        </w:rPr>
        <w:t>6.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>A feladatonkénti tag-önkormányzati költségvetési hozzájárulás meghatározásának tervezésekor:</w:t>
      </w:r>
    </w:p>
    <w:p w:rsidR="006A0F1C" w:rsidRPr="00A641CE" w:rsidRDefault="006A0F1C" w:rsidP="006A0F1C">
      <w:pPr>
        <w:suppressAutoHyphens/>
        <w:ind w:left="1134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6.1.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>a költségvetés elkészítése során a kiadások és bevételek meghatározása elkülönítetten, feladatonként történik;</w:t>
      </w:r>
    </w:p>
    <w:p w:rsidR="006A0F1C" w:rsidRPr="00A641CE" w:rsidRDefault="006A0F1C" w:rsidP="006A0F1C">
      <w:pPr>
        <w:suppressAutoHyphens/>
        <w:ind w:left="1134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6.2.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>tag-önkormányzati költségvetési hozzájárulás: az adott feladatnál a kiadási előirányzat, egyéb intézményi saját bevétellel, támogatásértékű működési bevétellel és államháztartáson kívülről átvett pénzeszközzel nem fedezett része.</w:t>
      </w:r>
    </w:p>
    <w:p w:rsidR="006A0F1C" w:rsidRPr="00A641CE" w:rsidRDefault="006A0F1C" w:rsidP="006A0F1C">
      <w:pPr>
        <w:suppressAutoHyphens/>
        <w:ind w:left="426" w:hanging="426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/>
          <w:iCs/>
          <w:lang w:eastAsia="ar-SA"/>
        </w:rPr>
      </w:pPr>
      <w:r w:rsidRPr="00A641CE">
        <w:rPr>
          <w:b/>
          <w:iCs/>
          <w:lang w:eastAsia="ar-SA"/>
        </w:rPr>
        <w:t>7.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>A tag-önkormányzatonkénti költségvetési hozzájárulás vetítési alapja:</w:t>
      </w:r>
    </w:p>
    <w:p w:rsidR="006A0F1C" w:rsidRPr="00A641CE" w:rsidRDefault="006A0F1C" w:rsidP="006A0F1C">
      <w:pPr>
        <w:suppressAutoHyphens/>
        <w:ind w:left="1134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7.1.</w:t>
      </w:r>
      <w:r>
        <w:rPr>
          <w:rStyle w:val="Lbjegyzet-hivatkozs"/>
          <w:b/>
          <w:iCs/>
          <w:lang w:eastAsia="ar-SA"/>
        </w:rPr>
        <w:footnoteReference w:id="4"/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 xml:space="preserve">a tagdíj, Központi Háziorvosi Ügyelet, </w:t>
      </w:r>
      <w:r>
        <w:rPr>
          <w:iCs/>
          <w:lang w:eastAsia="ar-SA"/>
        </w:rPr>
        <w:t xml:space="preserve">a </w:t>
      </w:r>
      <w:r w:rsidRPr="00A641CE">
        <w:rPr>
          <w:iCs/>
          <w:lang w:eastAsia="ar-SA"/>
        </w:rPr>
        <w:t xml:space="preserve">pedagógiai szakszolgálat tagintézményének </w:t>
      </w:r>
      <w:r>
        <w:rPr>
          <w:iCs/>
          <w:lang w:eastAsia="ar-SA"/>
        </w:rPr>
        <w:t>elhelyezésére szolgáló ingatlan működési költségeinek fedezése</w:t>
      </w:r>
      <w:r w:rsidRPr="00A641CE">
        <w:rPr>
          <w:iCs/>
          <w:lang w:eastAsia="ar-SA"/>
        </w:rPr>
        <w:t xml:space="preserve"> esetében valamint a belső ellenőrzés esetében a teljes lakosságszám;</w:t>
      </w:r>
    </w:p>
    <w:p w:rsidR="006A0F1C" w:rsidRPr="00A641CE" w:rsidRDefault="006A0F1C" w:rsidP="006A0F1C">
      <w:pPr>
        <w:suppressAutoHyphens/>
        <w:ind w:left="1134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7.2.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>gyermekjóléti szolgáltatás esetében a 0-17 éves korú ellátotti létszám;</w:t>
      </w:r>
    </w:p>
    <w:p w:rsidR="006A0F1C" w:rsidRPr="00A641CE" w:rsidRDefault="006A0F1C" w:rsidP="006A0F1C">
      <w:pPr>
        <w:suppressAutoHyphens/>
        <w:ind w:left="1134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7.3.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>házi segítségnyújtás, családsegítés, közösségi szolgáltatások, támogató szolgáltatás, falugondnoki szolgáltatás esetében a település közigazgatási területén ellátottak után a tárgyévre igényelt állami hozzájárulás feladatmutatója;</w:t>
      </w:r>
    </w:p>
    <w:p w:rsidR="006A0F1C" w:rsidRPr="00A641CE" w:rsidRDefault="006A0F1C" w:rsidP="006A0F1C">
      <w:pPr>
        <w:suppressAutoHyphens/>
        <w:ind w:left="1134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7.4.</w:t>
      </w:r>
      <w:r w:rsidRPr="00A641CE">
        <w:rPr>
          <w:iCs/>
          <w:lang w:eastAsia="ar-SA"/>
        </w:rPr>
        <w:tab/>
        <w:t xml:space="preserve">óvodai ellátás közös költségei esetében – a feladatellátásban részt vevő önkormányzatok tekintetében – a székhely, illetve tagóvodákba beíratottak csoportszám aránya; </w:t>
      </w:r>
    </w:p>
    <w:p w:rsidR="006A0F1C" w:rsidRPr="00A641CE" w:rsidRDefault="006A0F1C" w:rsidP="006A0F1C">
      <w:pPr>
        <w:suppressAutoHyphens/>
        <w:ind w:left="1134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7.5.</w:t>
      </w:r>
      <w:r w:rsidRPr="00A641CE">
        <w:rPr>
          <w:iCs/>
          <w:lang w:eastAsia="ar-SA"/>
        </w:rPr>
        <w:tab/>
        <w:t>idősek nappali ellátása esetében az állandó lakóhely alapján azonosított igénybevevői ellátási létszám.</w:t>
      </w:r>
    </w:p>
    <w:p w:rsidR="006A0F1C" w:rsidRPr="00A641CE" w:rsidRDefault="006A0F1C" w:rsidP="006A0F1C">
      <w:pPr>
        <w:suppressAutoHyphens/>
        <w:ind w:left="993" w:hanging="567"/>
        <w:jc w:val="both"/>
        <w:rPr>
          <w:iCs/>
          <w:lang w:eastAsia="ar-SA"/>
        </w:rPr>
      </w:pPr>
    </w:p>
    <w:p w:rsidR="006A0F1C" w:rsidRPr="00A641CE" w:rsidRDefault="006A0F1C" w:rsidP="006A0F1C">
      <w:pPr>
        <w:tabs>
          <w:tab w:val="left" w:pos="567"/>
        </w:tabs>
        <w:suppressAutoHyphens/>
        <w:ind w:left="567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8.</w:t>
      </w:r>
      <w:r w:rsidRPr="00A641CE">
        <w:rPr>
          <w:iCs/>
          <w:lang w:eastAsia="ar-SA"/>
        </w:rPr>
        <w:t xml:space="preserve"> </w:t>
      </w:r>
      <w:r w:rsidRPr="00A641CE">
        <w:rPr>
          <w:iCs/>
          <w:lang w:eastAsia="ar-SA"/>
        </w:rPr>
        <w:tab/>
        <w:t>A családi napközi ellátás önellátó szolgáltatásként működik.</w:t>
      </w:r>
    </w:p>
    <w:p w:rsidR="006A0F1C" w:rsidRPr="00A641CE" w:rsidRDefault="006A0F1C" w:rsidP="006A0F1C">
      <w:pPr>
        <w:tabs>
          <w:tab w:val="left" w:pos="567"/>
        </w:tabs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567"/>
        </w:tabs>
        <w:suppressAutoHyphens/>
        <w:ind w:left="567" w:hanging="567"/>
        <w:jc w:val="both"/>
        <w:rPr>
          <w:bCs/>
          <w:iCs/>
          <w:lang w:eastAsia="ar-SA"/>
        </w:rPr>
      </w:pPr>
      <w:r w:rsidRPr="00A641CE">
        <w:rPr>
          <w:b/>
          <w:bCs/>
          <w:iCs/>
          <w:lang w:eastAsia="ar-SA"/>
        </w:rPr>
        <w:t>9.</w:t>
      </w:r>
      <w:r w:rsidRPr="00A641CE">
        <w:rPr>
          <w:b/>
          <w:bCs/>
          <w:iCs/>
          <w:lang w:eastAsia="ar-SA"/>
        </w:rPr>
        <w:tab/>
      </w:r>
      <w:r w:rsidRPr="00A641CE">
        <w:rPr>
          <w:bCs/>
          <w:iCs/>
          <w:lang w:eastAsia="ar-SA"/>
        </w:rPr>
        <w:t xml:space="preserve">A költségvetés meghatározásával egyidejűleg kerül sor az önkormányzati </w:t>
      </w:r>
      <w:r w:rsidRPr="00A641CE">
        <w:rPr>
          <w:iCs/>
          <w:lang w:eastAsia="ar-SA"/>
        </w:rPr>
        <w:t>költségvetési hozzájárulások</w:t>
      </w:r>
      <w:r w:rsidRPr="00A641CE">
        <w:rPr>
          <w:bCs/>
          <w:iCs/>
          <w:lang w:eastAsia="ar-SA"/>
        </w:rPr>
        <w:t xml:space="preserve"> meghatározására. Az Önkormányzatok az őket terhelő hozzájárulások összegét havi bontásban, havonta előre a Társulás pénzintézeti számlájára átutalással a hónap 5. napjára szóló esedékességgel teljesítik. A költségvetési határozat elfogadását megelőző időszakban az előző évi </w:t>
      </w:r>
      <w:r w:rsidRPr="00A641CE">
        <w:rPr>
          <w:iCs/>
          <w:lang w:eastAsia="ar-SA"/>
        </w:rPr>
        <w:t xml:space="preserve">tagönkormányzati költségvetési hozzájárulás </w:t>
      </w:r>
      <w:r w:rsidRPr="00A641CE">
        <w:rPr>
          <w:bCs/>
          <w:iCs/>
          <w:lang w:eastAsia="ar-SA"/>
        </w:rPr>
        <w:t>egy tizenkettedét kell utalni minden hónap 5. napjáig.</w:t>
      </w:r>
    </w:p>
    <w:p w:rsidR="006A0F1C" w:rsidRPr="00A641CE" w:rsidRDefault="006A0F1C" w:rsidP="006A0F1C">
      <w:pPr>
        <w:suppressAutoHyphens/>
        <w:ind w:left="1134" w:hanging="567"/>
        <w:jc w:val="both"/>
        <w:rPr>
          <w:iCs/>
          <w:lang w:eastAsia="ar-SA"/>
        </w:rPr>
      </w:pPr>
      <w:r w:rsidRPr="00A641CE">
        <w:rPr>
          <w:b/>
          <w:bCs/>
          <w:iCs/>
          <w:lang w:eastAsia="ar-SA"/>
        </w:rPr>
        <w:t>9.1.</w:t>
      </w:r>
      <w:r w:rsidRPr="00A641CE">
        <w:rPr>
          <w:b/>
          <w:bCs/>
          <w:iCs/>
          <w:lang w:eastAsia="ar-SA"/>
        </w:rPr>
        <w:tab/>
      </w:r>
      <w:r w:rsidRPr="00A641CE">
        <w:rPr>
          <w:iCs/>
          <w:lang w:eastAsia="ar-SA"/>
        </w:rPr>
        <w:t xml:space="preserve">Amennyiben a költségviselő önkormányzat költségvetési hozzájárulás viselési kötelezettségének nem tesz, avagy annak késedelmesen tesz eleget, s emiatt a Társulási Tanácsnak hitelt kell igénybe vennie, úgy a hitelfelvétel költségeit és annak kamatait a nem, avagy késedelmesen teljesítő önkormányzattal szemben kell kárigényként érvényesíteni, a Társulási Tanács egyedi döntése alapján. </w:t>
      </w:r>
    </w:p>
    <w:p w:rsidR="006A0F1C" w:rsidRPr="00A641CE" w:rsidRDefault="006A0F1C" w:rsidP="006A0F1C">
      <w:pPr>
        <w:suppressAutoHyphens/>
        <w:ind w:left="1134" w:hanging="567"/>
        <w:jc w:val="both"/>
        <w:rPr>
          <w:iCs/>
          <w:lang w:eastAsia="ar-SA"/>
        </w:rPr>
      </w:pPr>
      <w:r w:rsidRPr="00A641CE">
        <w:rPr>
          <w:b/>
          <w:bCs/>
          <w:iCs/>
          <w:lang w:eastAsia="ar-SA"/>
        </w:rPr>
        <w:t>9.2.</w:t>
      </w:r>
      <w:r w:rsidRPr="00A641CE">
        <w:rPr>
          <w:iCs/>
          <w:lang w:eastAsia="ar-SA"/>
        </w:rPr>
        <w:tab/>
        <w:t xml:space="preserve">A Társulási Tanács jogosult továbbá a többletköltségeket késedelmesen teljesítő önkormányzattal szemben a késedelem időtartamára az utalandó összeg után a Polgári Törvénykönyvről szóló 1959. évi IV. törvény (továbbiakban: Ptk.) 301/A. § szerinti késedelmi kamat érvényesítésére, a Társulási Tanács egyedi döntése alapján. </w:t>
      </w:r>
    </w:p>
    <w:p w:rsidR="006A0F1C" w:rsidRPr="00A641CE" w:rsidRDefault="006A0F1C" w:rsidP="006A0F1C">
      <w:pPr>
        <w:suppressAutoHyphens/>
        <w:ind w:left="1134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9.3.</w:t>
      </w:r>
      <w:r w:rsidRPr="00A641CE">
        <w:rPr>
          <w:iCs/>
          <w:lang w:eastAsia="ar-SA"/>
        </w:rPr>
        <w:t xml:space="preserve">   </w:t>
      </w:r>
      <w:r w:rsidRPr="00A641CE">
        <w:rPr>
          <w:iCs/>
          <w:lang w:eastAsia="ar-SA"/>
        </w:rPr>
        <w:tab/>
        <w:t>Amennyiben a Társulás tartozik fizetési kötelezettséggel az Önkormányzat felé, abban az esetben a 9.1. és 9.2. pontban foglalt értelemszerű alkalmazásával járnak el a kötelezettség teljesítése érdekében.</w:t>
      </w:r>
    </w:p>
    <w:p w:rsidR="006A0F1C" w:rsidRPr="00A641CE" w:rsidRDefault="006A0F1C" w:rsidP="006A0F1C">
      <w:pPr>
        <w:suppressAutoHyphens/>
        <w:ind w:left="993" w:hanging="567"/>
        <w:jc w:val="both"/>
        <w:rPr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/>
          <w:iCs/>
          <w:lang w:eastAsia="ar-SA"/>
        </w:rPr>
      </w:pPr>
      <w:r w:rsidRPr="00A641CE">
        <w:rPr>
          <w:b/>
          <w:iCs/>
          <w:lang w:eastAsia="ar-SA"/>
        </w:rPr>
        <w:t>10.</w:t>
      </w:r>
      <w:r w:rsidRPr="00A641CE">
        <w:rPr>
          <w:b/>
          <w:iCs/>
          <w:lang w:eastAsia="ar-SA"/>
        </w:rPr>
        <w:tab/>
        <w:t xml:space="preserve">Az </w:t>
      </w:r>
      <w:proofErr w:type="gramStart"/>
      <w:r w:rsidRPr="00A641CE">
        <w:rPr>
          <w:b/>
          <w:iCs/>
          <w:lang w:eastAsia="ar-SA"/>
        </w:rPr>
        <w:t>Intézmény(</w:t>
      </w:r>
      <w:proofErr w:type="spellStart"/>
      <w:proofErr w:type="gramEnd"/>
      <w:r w:rsidRPr="00A641CE">
        <w:rPr>
          <w:b/>
          <w:iCs/>
          <w:lang w:eastAsia="ar-SA"/>
        </w:rPr>
        <w:t>ek</w:t>
      </w:r>
      <w:proofErr w:type="spellEnd"/>
      <w:r w:rsidRPr="00A641CE">
        <w:rPr>
          <w:b/>
          <w:iCs/>
          <w:lang w:eastAsia="ar-SA"/>
        </w:rPr>
        <w:t>) gazdálkodása:</w:t>
      </w:r>
    </w:p>
    <w:p w:rsidR="006A0F1C" w:rsidRPr="00A641CE" w:rsidRDefault="006A0F1C" w:rsidP="006A0F1C">
      <w:pPr>
        <w:suppressAutoHyphens/>
        <w:ind w:left="567"/>
        <w:jc w:val="both"/>
        <w:rPr>
          <w:iCs/>
          <w:lang w:eastAsia="ar-SA"/>
        </w:rPr>
      </w:pPr>
      <w:r w:rsidRPr="00A641CE">
        <w:rPr>
          <w:iCs/>
          <w:lang w:eastAsia="ar-SA"/>
        </w:rPr>
        <w:t xml:space="preserve">A Társulás által fenntartott </w:t>
      </w:r>
      <w:proofErr w:type="gramStart"/>
      <w:r w:rsidRPr="00A641CE">
        <w:rPr>
          <w:iCs/>
          <w:lang w:eastAsia="ar-SA"/>
        </w:rPr>
        <w:t>Intézmény(</w:t>
      </w:r>
      <w:proofErr w:type="spellStart"/>
      <w:proofErr w:type="gramEnd"/>
      <w:r w:rsidRPr="00A641CE">
        <w:rPr>
          <w:iCs/>
          <w:lang w:eastAsia="ar-SA"/>
        </w:rPr>
        <w:t>ek</w:t>
      </w:r>
      <w:proofErr w:type="spellEnd"/>
      <w:r w:rsidRPr="00A641CE">
        <w:rPr>
          <w:iCs/>
          <w:lang w:eastAsia="ar-SA"/>
        </w:rPr>
        <w:t xml:space="preserve">) </w:t>
      </w:r>
    </w:p>
    <w:p w:rsidR="006A0F1C" w:rsidRPr="00A641CE" w:rsidRDefault="006A0F1C" w:rsidP="006A0F1C">
      <w:pPr>
        <w:numPr>
          <w:ilvl w:val="0"/>
          <w:numId w:val="15"/>
        </w:numPr>
        <w:tabs>
          <w:tab w:val="left" w:pos="1134"/>
        </w:tabs>
        <w:suppressAutoHyphens/>
        <w:ind w:left="1134" w:hanging="567"/>
        <w:jc w:val="both"/>
        <w:rPr>
          <w:iCs/>
          <w:lang w:eastAsia="ar-SA"/>
        </w:rPr>
      </w:pPr>
      <w:r w:rsidRPr="00A641CE">
        <w:rPr>
          <w:iCs/>
          <w:lang w:eastAsia="ar-SA"/>
        </w:rPr>
        <w:t xml:space="preserve">önálló adószámmal, </w:t>
      </w:r>
    </w:p>
    <w:p w:rsidR="006A0F1C" w:rsidRPr="00A641CE" w:rsidRDefault="006A0F1C" w:rsidP="006A0F1C">
      <w:pPr>
        <w:numPr>
          <w:ilvl w:val="0"/>
          <w:numId w:val="15"/>
        </w:numPr>
        <w:tabs>
          <w:tab w:val="left" w:pos="1134"/>
        </w:tabs>
        <w:suppressAutoHyphens/>
        <w:ind w:left="1134" w:hanging="567"/>
        <w:jc w:val="both"/>
        <w:rPr>
          <w:iCs/>
          <w:lang w:eastAsia="ar-SA"/>
        </w:rPr>
      </w:pPr>
      <w:r w:rsidRPr="00A641CE">
        <w:rPr>
          <w:iCs/>
          <w:lang w:eastAsia="ar-SA"/>
        </w:rPr>
        <w:t xml:space="preserve">önálló pénzintézeti számlaszámmal, </w:t>
      </w:r>
    </w:p>
    <w:p w:rsidR="006A0F1C" w:rsidRPr="00A641CE" w:rsidRDefault="006A0F1C" w:rsidP="006A0F1C">
      <w:pPr>
        <w:numPr>
          <w:ilvl w:val="0"/>
          <w:numId w:val="15"/>
        </w:numPr>
        <w:tabs>
          <w:tab w:val="left" w:pos="1134"/>
        </w:tabs>
        <w:suppressAutoHyphens/>
        <w:ind w:left="1134" w:hanging="567"/>
        <w:jc w:val="both"/>
        <w:rPr>
          <w:iCs/>
          <w:lang w:eastAsia="ar-SA"/>
        </w:rPr>
      </w:pPr>
      <w:r w:rsidRPr="00A641CE">
        <w:rPr>
          <w:iCs/>
          <w:lang w:eastAsia="ar-SA"/>
        </w:rPr>
        <w:t xml:space="preserve">a Társulás éves költségvetése alapján önálló elemi költségvetéssel rendelkeznek, </w:t>
      </w:r>
      <w:proofErr w:type="gramStart"/>
      <w:r w:rsidRPr="00A641CE">
        <w:rPr>
          <w:iCs/>
          <w:lang w:eastAsia="ar-SA"/>
        </w:rPr>
        <w:t>melye(</w:t>
      </w:r>
      <w:proofErr w:type="spellStart"/>
      <w:proofErr w:type="gramEnd"/>
      <w:r w:rsidRPr="00A641CE">
        <w:rPr>
          <w:iCs/>
          <w:lang w:eastAsia="ar-SA"/>
        </w:rPr>
        <w:t>ke</w:t>
      </w:r>
      <w:proofErr w:type="spellEnd"/>
      <w:r w:rsidRPr="00A641CE">
        <w:rPr>
          <w:iCs/>
          <w:lang w:eastAsia="ar-SA"/>
        </w:rPr>
        <w:t xml:space="preserve">)t a Társulási Tanács elnöke hagy jóvá. </w:t>
      </w:r>
    </w:p>
    <w:p w:rsidR="006A0F1C" w:rsidRPr="00A641CE" w:rsidRDefault="006A0F1C" w:rsidP="006A0F1C">
      <w:pPr>
        <w:tabs>
          <w:tab w:val="left" w:pos="1844"/>
        </w:tabs>
        <w:suppressAutoHyphens/>
        <w:ind w:left="1869" w:hanging="738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11.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 xml:space="preserve">Az </w:t>
      </w:r>
      <w:proofErr w:type="gramStart"/>
      <w:r w:rsidRPr="00A641CE">
        <w:rPr>
          <w:bCs/>
          <w:iCs/>
          <w:lang w:eastAsia="ar-SA"/>
        </w:rPr>
        <w:t>Intézmény(</w:t>
      </w:r>
      <w:proofErr w:type="spellStart"/>
      <w:proofErr w:type="gramEnd"/>
      <w:r w:rsidRPr="00A641CE">
        <w:rPr>
          <w:bCs/>
          <w:iCs/>
          <w:lang w:eastAsia="ar-SA"/>
        </w:rPr>
        <w:t>ek</w:t>
      </w:r>
      <w:proofErr w:type="spellEnd"/>
      <w:r w:rsidRPr="00A641CE">
        <w:rPr>
          <w:bCs/>
          <w:iCs/>
          <w:lang w:eastAsia="ar-SA"/>
        </w:rPr>
        <w:t>) vezetői (a továbbiakban: Intézményvezető)  a mindenkor hatályos költségvetési szervek gazdálkodására vonatkozó jogszabályok, társulási tanácsi határozatok és belső szabályzatok szerint köteles(</w:t>
      </w:r>
      <w:proofErr w:type="spellStart"/>
      <w:r w:rsidRPr="00A641CE">
        <w:rPr>
          <w:bCs/>
          <w:iCs/>
          <w:lang w:eastAsia="ar-SA"/>
        </w:rPr>
        <w:t>ek</w:t>
      </w:r>
      <w:proofErr w:type="spellEnd"/>
      <w:r w:rsidRPr="00A641CE">
        <w:rPr>
          <w:bCs/>
          <w:iCs/>
          <w:lang w:eastAsia="ar-SA"/>
        </w:rPr>
        <w:t>) eljárni.</w:t>
      </w:r>
    </w:p>
    <w:p w:rsidR="006A0F1C" w:rsidRPr="00A641CE" w:rsidRDefault="006A0F1C" w:rsidP="006A0F1C">
      <w:pPr>
        <w:tabs>
          <w:tab w:val="left" w:pos="1844"/>
        </w:tabs>
        <w:suppressAutoHyphens/>
        <w:ind w:left="1869" w:hanging="738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/>
          <w:iCs/>
          <w:lang w:eastAsia="ar-SA"/>
        </w:rPr>
      </w:pPr>
      <w:r w:rsidRPr="00A641CE">
        <w:rPr>
          <w:b/>
          <w:iCs/>
          <w:lang w:eastAsia="ar-SA"/>
        </w:rPr>
        <w:t>12.</w:t>
      </w:r>
      <w:r w:rsidRPr="00A641CE">
        <w:rPr>
          <w:b/>
          <w:iCs/>
          <w:lang w:eastAsia="ar-SA"/>
        </w:rPr>
        <w:tab/>
        <w:t>Inkasszó:</w:t>
      </w: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b/>
          <w:sz w:val="22"/>
          <w:szCs w:val="22"/>
        </w:rPr>
      </w:pPr>
      <w:r w:rsidRPr="00A641CE">
        <w:rPr>
          <w:rFonts w:ascii="Arial" w:hAnsi="Arial" w:cs="Arial"/>
          <w:b/>
          <w:sz w:val="22"/>
          <w:szCs w:val="22"/>
        </w:rPr>
        <w:tab/>
      </w:r>
      <w:r w:rsidRPr="00A641CE">
        <w:rPr>
          <w:rFonts w:ascii="Arial" w:hAnsi="Arial" w:cs="Arial"/>
          <w:bCs/>
          <w:sz w:val="22"/>
          <w:szCs w:val="22"/>
        </w:rPr>
        <w:t>A Társulás tagjai megállapodnak abban, hogy a pénzügyi hozzájárulást (önkormányzati működési költségelőleget) legalább három hónapja nem teljesítő, avagy részben teljesítő önkormányzattal szemben – amely a Társulási Tanács elnöke írásbeli felszólítása ellenére nyolc naptári napra vonatkozó fizetési póthatáridőre sem tesz eleget kötelezettségének – a Társulási Tanács döntése alapján azonnali beszedési megbízás (inkasszó) nyújtható be, mely eljárás valamennyi költsége az adós önkormányzatot terheli.</w:t>
      </w:r>
    </w:p>
    <w:p w:rsidR="006A0F1C" w:rsidRPr="00A641CE" w:rsidRDefault="006A0F1C" w:rsidP="006A0F1C">
      <w:pPr>
        <w:pStyle w:val="Szvegtrzsbehzssal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A641CE">
        <w:rPr>
          <w:rFonts w:ascii="Arial" w:hAnsi="Arial" w:cs="Arial"/>
          <w:iCs/>
          <w:sz w:val="22"/>
          <w:szCs w:val="22"/>
        </w:rPr>
        <w:t xml:space="preserve">A tag-önkormányzatok kötelezettséget vállalnak arra, hogy felhatalmazó levélben bejelentik a számlavezető pénzintézetüknek a Szent László Völgye </w:t>
      </w:r>
      <w:r w:rsidRPr="00A641CE">
        <w:rPr>
          <w:rFonts w:ascii="Arial" w:hAnsi="Arial" w:cs="Arial"/>
          <w:bCs/>
          <w:sz w:val="22"/>
          <w:szCs w:val="22"/>
          <w:lang w:eastAsia="ar-SA"/>
        </w:rPr>
        <w:t xml:space="preserve">Többcélú Kistérségi </w:t>
      </w:r>
      <w:r w:rsidRPr="00A641CE">
        <w:rPr>
          <w:rFonts w:ascii="Arial" w:hAnsi="Arial" w:cs="Arial"/>
          <w:iCs/>
          <w:sz w:val="22"/>
          <w:szCs w:val="22"/>
        </w:rPr>
        <w:t>Társulás megnevezését, pénzforgalmi jelzőszámát, mint azonnali beszedési megbízás benyújtására jogosultat azzal, hogy a tagok a társulási tagsági jogviszonyuk fennállásáig a felhatalmazást nem vonhatják vissza. A felhatalmazás bank által aláírt egy példányát kötelesek a Társulási Tanács elnöke részére átadni. A tag-önkormányzat új számla nyitása esetén, a nyitástól számított tizenöt napon belül köteles felhatalmazó levélben bejelenteni az új számlavezető pénzintézetének a Társulás megnevezését, pénzforgalmi jelzőszámát, mint azonnali beszedési megbízás benyújtására jogosultat azzal, hogy a tag-önkormányzat a társulási tagsági jogviszonya fennállásáig a felhatalmazást nem vonhatja vissza.</w:t>
      </w:r>
    </w:p>
    <w:p w:rsidR="006A0F1C" w:rsidRPr="00A641CE" w:rsidRDefault="006A0F1C" w:rsidP="006A0F1C">
      <w:pPr>
        <w:suppressAutoHyphens/>
        <w:ind w:left="426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tabs>
          <w:tab w:val="left" w:pos="0"/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A641CE">
        <w:rPr>
          <w:b/>
        </w:rPr>
        <w:t>13.</w:t>
      </w:r>
      <w:r w:rsidRPr="00A641CE">
        <w:tab/>
        <w:t xml:space="preserve">A Társulás </w:t>
      </w:r>
      <w:proofErr w:type="spellStart"/>
      <w:r w:rsidRPr="00A641CE">
        <w:t>szakfeladatrend</w:t>
      </w:r>
      <w:proofErr w:type="spellEnd"/>
      <w:r w:rsidRPr="00A641CE">
        <w:t xml:space="preserve"> szerinti alaptevékenységeit a Társulási Megállapodás 1. számú melléklete tartalmazza, melynek a Magyar Államkincstár Fejér Megyei Igazgatósága által vezetett törzskönyvi nyilvántartási bejelentéséről – s annak esetleges szakfeladati rend változása miatti módosításáról – a Társulási Tanács jogosult, egyben köteles gondoskodni. </w:t>
      </w:r>
    </w:p>
    <w:p w:rsidR="006A0F1C" w:rsidRPr="00A641CE" w:rsidRDefault="006A0F1C" w:rsidP="006A0F1C">
      <w:pPr>
        <w:tabs>
          <w:tab w:val="left" w:pos="0"/>
          <w:tab w:val="left" w:pos="4395"/>
        </w:tabs>
        <w:autoSpaceDE w:val="0"/>
        <w:autoSpaceDN w:val="0"/>
        <w:adjustRightInd w:val="0"/>
        <w:ind w:left="4395" w:hanging="3828"/>
        <w:jc w:val="both"/>
      </w:pPr>
      <w:r w:rsidRPr="00A641CE">
        <w:t xml:space="preserve">A Társulás szakágazati besorolása: </w:t>
      </w:r>
      <w:r w:rsidRPr="00A641CE">
        <w:tab/>
        <w:t>841105 Helyi önkormányzatok, valamint többcélú kistérségi társulások igazgatási tevékenysége.</w:t>
      </w: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jc w:val="center"/>
        <w:rPr>
          <w:b/>
          <w:iCs/>
          <w:lang w:eastAsia="ar-SA"/>
        </w:rPr>
      </w:pPr>
      <w:r w:rsidRPr="00A641CE">
        <w:rPr>
          <w:b/>
          <w:iCs/>
          <w:lang w:eastAsia="ar-SA"/>
        </w:rPr>
        <w:t xml:space="preserve">IX. </w:t>
      </w:r>
      <w:proofErr w:type="gramStart"/>
      <w:r w:rsidRPr="00A641CE">
        <w:rPr>
          <w:b/>
          <w:iCs/>
          <w:lang w:eastAsia="ar-SA"/>
        </w:rPr>
        <w:t>A</w:t>
      </w:r>
      <w:proofErr w:type="gramEnd"/>
      <w:r w:rsidRPr="00A641CE">
        <w:rPr>
          <w:b/>
          <w:iCs/>
          <w:lang w:eastAsia="ar-SA"/>
        </w:rPr>
        <w:t xml:space="preserve"> TÁRSULÁS FENNTARTÁSÁVAL, MŰKÖDÉSÉVEL KAPCSOLATOS KÖLTSÉGEK VISELÉSE</w:t>
      </w:r>
    </w:p>
    <w:p w:rsidR="006A0F1C" w:rsidRPr="00A641CE" w:rsidRDefault="006A0F1C" w:rsidP="006A0F1C">
      <w:pPr>
        <w:suppressAutoHyphens/>
        <w:ind w:left="786"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1.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 xml:space="preserve">A tag-önkormányzat a Társulás működése biztosítékául évente a Társulási Tanács által külön határozatban megállapított lakosságszám arányos tagdíjat köteles fizetni. </w:t>
      </w:r>
    </w:p>
    <w:p w:rsidR="006A0F1C" w:rsidRPr="00A641CE" w:rsidRDefault="006A0F1C" w:rsidP="006A0F1C">
      <w:pPr>
        <w:suppressAutoHyphens/>
        <w:ind w:left="567"/>
        <w:jc w:val="both"/>
        <w:rPr>
          <w:iCs/>
          <w:lang w:eastAsia="ar-SA"/>
        </w:rPr>
      </w:pPr>
      <w:r w:rsidRPr="00A641CE">
        <w:rPr>
          <w:iCs/>
          <w:lang w:eastAsia="ar-SA"/>
        </w:rPr>
        <w:t xml:space="preserve">Ezt minden évben havonta, a Társulás pénzintézeti számlájára történő átutalással kell teljesíteni, melynek elmulasztása esetén követendő eljárás azonos a VIII/11. pontban foglaltakkal. </w:t>
      </w: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2.</w:t>
      </w:r>
      <w:r w:rsidRPr="00A641CE">
        <w:rPr>
          <w:iCs/>
          <w:lang w:eastAsia="ar-SA"/>
        </w:rPr>
        <w:tab/>
        <w:t xml:space="preserve">A Társulás által fenntartott </w:t>
      </w:r>
      <w:proofErr w:type="gramStart"/>
      <w:r w:rsidRPr="00A641CE">
        <w:rPr>
          <w:iCs/>
          <w:lang w:eastAsia="ar-SA"/>
        </w:rPr>
        <w:t>Intézmény(</w:t>
      </w:r>
      <w:proofErr w:type="spellStart"/>
      <w:proofErr w:type="gramEnd"/>
      <w:r w:rsidRPr="00A641CE">
        <w:rPr>
          <w:iCs/>
          <w:lang w:eastAsia="ar-SA"/>
        </w:rPr>
        <w:t>ek</w:t>
      </w:r>
      <w:proofErr w:type="spellEnd"/>
      <w:r w:rsidRPr="00A641CE">
        <w:rPr>
          <w:iCs/>
          <w:lang w:eastAsia="ar-SA"/>
        </w:rPr>
        <w:t>) tekintetében a tag-önkormányzatok költségviselését a VIII. fejezetben foglalt szabályok rögzítik.</w:t>
      </w: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jc w:val="center"/>
        <w:rPr>
          <w:b/>
          <w:iCs/>
          <w:lang w:eastAsia="ar-SA"/>
        </w:rPr>
      </w:pPr>
      <w:r w:rsidRPr="00A641CE">
        <w:rPr>
          <w:b/>
          <w:iCs/>
          <w:lang w:eastAsia="ar-SA"/>
        </w:rPr>
        <w:t xml:space="preserve">X. </w:t>
      </w:r>
      <w:proofErr w:type="gramStart"/>
      <w:r w:rsidRPr="00A641CE">
        <w:rPr>
          <w:b/>
          <w:iCs/>
          <w:lang w:eastAsia="ar-SA"/>
        </w:rPr>
        <w:t>A</w:t>
      </w:r>
      <w:proofErr w:type="gramEnd"/>
      <w:r w:rsidRPr="00A641CE">
        <w:rPr>
          <w:b/>
          <w:iCs/>
          <w:lang w:eastAsia="ar-SA"/>
        </w:rPr>
        <w:t xml:space="preserve"> TÁRSULÁS ÁLTAL FENNTARTOTT INTÉZMÉNY(EK) IRÁNYÍTÁSA</w:t>
      </w:r>
    </w:p>
    <w:p w:rsidR="006A0F1C" w:rsidRPr="00A641CE" w:rsidRDefault="006A0F1C" w:rsidP="006A0F1C">
      <w:pPr>
        <w:suppressAutoHyphens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1.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 xml:space="preserve">A Többcélú Kistérségi Társulás részére tagi Önkormányzatok által fenntartói jogkörbe átadott </w:t>
      </w:r>
      <w:proofErr w:type="gramStart"/>
      <w:r w:rsidRPr="00A641CE">
        <w:rPr>
          <w:iCs/>
          <w:lang w:eastAsia="ar-SA"/>
        </w:rPr>
        <w:t>Intézmény(</w:t>
      </w:r>
      <w:proofErr w:type="spellStart"/>
      <w:proofErr w:type="gramEnd"/>
      <w:r w:rsidRPr="00A641CE">
        <w:rPr>
          <w:iCs/>
          <w:lang w:eastAsia="ar-SA"/>
        </w:rPr>
        <w:t>ek</w:t>
      </w:r>
      <w:proofErr w:type="spellEnd"/>
      <w:r w:rsidRPr="00A641CE">
        <w:rPr>
          <w:iCs/>
          <w:lang w:eastAsia="ar-SA"/>
        </w:rPr>
        <w:t xml:space="preserve">) irányító szervi jogkörét a Társulás Társulási Tanácsa jogfolytonosan gyakorolja. </w:t>
      </w: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/>
          <w:iCs/>
          <w:lang w:eastAsia="ar-SA"/>
        </w:rPr>
      </w:pPr>
      <w:r w:rsidRPr="00A641CE">
        <w:rPr>
          <w:b/>
          <w:iCs/>
          <w:lang w:eastAsia="ar-SA"/>
        </w:rPr>
        <w:t>2.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>Amennyiben a Társulás a jövőben tag-önkormányzattól intézmény fenntartói jogosultságát átveszi, úgy a Társulási Tanácsnak erről a tag-önkormányzattal az alábbi tartalmú megállapodást kell megkötnie:</w:t>
      </w:r>
      <w:r w:rsidRPr="00A641CE">
        <w:rPr>
          <w:b/>
          <w:iCs/>
          <w:lang w:eastAsia="ar-SA"/>
        </w:rPr>
        <w:t xml:space="preserve"> 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2.1.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>A feladatellátás átadás-átvételére vonatkozó megállapodást.</w:t>
      </w:r>
    </w:p>
    <w:p w:rsidR="006A0F1C" w:rsidRPr="00A641CE" w:rsidRDefault="006A0F1C" w:rsidP="006A0F1C">
      <w:pPr>
        <w:suppressAutoHyphens/>
        <w:ind w:left="1134" w:hanging="567"/>
        <w:jc w:val="both"/>
        <w:rPr>
          <w:b/>
          <w:iCs/>
          <w:lang w:eastAsia="ar-SA"/>
        </w:rPr>
      </w:pPr>
      <w:r w:rsidRPr="00A641CE">
        <w:rPr>
          <w:b/>
          <w:iCs/>
          <w:lang w:eastAsia="ar-SA"/>
        </w:rPr>
        <w:t>2.2.</w:t>
      </w:r>
      <w:r w:rsidRPr="00A641CE">
        <w:rPr>
          <w:bCs/>
          <w:iCs/>
          <w:lang w:eastAsia="ar-SA"/>
        </w:rPr>
        <w:tab/>
        <w:t>Az intézmény működése jogfolytonosságának rögzítését.</w:t>
      </w:r>
    </w:p>
    <w:p w:rsidR="006A0F1C" w:rsidRPr="00A641CE" w:rsidRDefault="006A0F1C" w:rsidP="006A0F1C">
      <w:pPr>
        <w:suppressAutoHyphens/>
        <w:ind w:left="1134" w:hanging="567"/>
        <w:jc w:val="both"/>
        <w:rPr>
          <w:b/>
          <w:iCs/>
          <w:lang w:eastAsia="ar-SA"/>
        </w:rPr>
      </w:pPr>
      <w:r w:rsidRPr="00A641CE">
        <w:rPr>
          <w:b/>
          <w:iCs/>
          <w:lang w:eastAsia="ar-SA"/>
        </w:rPr>
        <w:t>2.3</w:t>
      </w:r>
      <w:r w:rsidRPr="00A641CE">
        <w:rPr>
          <w:bCs/>
          <w:iCs/>
          <w:lang w:eastAsia="ar-SA"/>
        </w:rPr>
        <w:t>.</w:t>
      </w:r>
      <w:r w:rsidRPr="00A641CE">
        <w:rPr>
          <w:bCs/>
          <w:iCs/>
          <w:lang w:eastAsia="ar-SA"/>
        </w:rPr>
        <w:tab/>
        <w:t xml:space="preserve">Arra vonatkozó megállapodást, hogy az intézményi foglalkoztatottak jogviszonya a munkáltatói jogutódlásra tekintettel változatlanul fennáll, továbbá az intézményvezető magasabb vezetői megbízatását a fenntartói jog átadása – annak lejártáig – nem érinti. 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2.4.</w:t>
      </w:r>
      <w:r w:rsidRPr="00A641CE">
        <w:rPr>
          <w:bCs/>
          <w:iCs/>
          <w:lang w:eastAsia="ar-SA"/>
        </w:rPr>
        <w:tab/>
        <w:t xml:space="preserve">Az alapítói jogkört gyakorló önkormányzat a fenntartói jog átadására vonatkozó megállapodással az intézmény részére az elhelyezését szolgáló ingatlanok – továbbá a benne lévő ingóságok, berendezések, felszerelések – térítésmentes használatát továbbra is biztosítja, a Társulást az ingatlanok tekintetében térítésmentes használati jog illeti meg. 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2.5.</w:t>
      </w:r>
      <w:r w:rsidRPr="00A641CE">
        <w:rPr>
          <w:bCs/>
          <w:iCs/>
          <w:lang w:eastAsia="ar-SA"/>
        </w:rPr>
        <w:tab/>
        <w:t xml:space="preserve">A megállapodás határozatlan időtartamát annak felmondási és kiválási korlátozásával. 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2.6</w:t>
      </w:r>
      <w:r w:rsidRPr="00A641CE">
        <w:rPr>
          <w:bCs/>
          <w:iCs/>
          <w:lang w:eastAsia="ar-SA"/>
        </w:rPr>
        <w:t>.</w:t>
      </w:r>
      <w:r w:rsidRPr="00A641CE">
        <w:rPr>
          <w:bCs/>
          <w:iCs/>
          <w:lang w:eastAsia="ar-SA"/>
        </w:rPr>
        <w:tab/>
        <w:t>A többletköltségek viselésére vonatkozó kötelezettségvállalást, a költségek viselésének módját, esedékességét, a Társulási Megállapodás VIII. Fejezetében foglaltak szerint.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2.7.</w:t>
      </w:r>
      <w:r w:rsidRPr="00A641CE">
        <w:rPr>
          <w:bCs/>
          <w:iCs/>
          <w:lang w:eastAsia="ar-SA"/>
        </w:rPr>
        <w:tab/>
        <w:t xml:space="preserve">A fenntartói jog átadására vonatkozó megállapodás felmondásának szabályait. 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2.8.</w:t>
      </w:r>
      <w:r w:rsidRPr="00A641CE">
        <w:rPr>
          <w:bCs/>
          <w:iCs/>
          <w:lang w:eastAsia="ar-SA"/>
        </w:rPr>
        <w:tab/>
        <w:t xml:space="preserve">Felmondás, kizárás, kiválás esetén a munkáltatói jogutódlással Társulás által foglalkoztatott közalkalmazottak – s a jogviszonyok bármely jogcímen történő megszűnése esetén a munkakörükben foglalkoztatottak – tekintetében a feladatellátásra ismételten köteles önkormányzat jogviszonyuk rendezésére s annak költségei viselésére vonatkozó kötelezettségét. </w:t>
      </w:r>
    </w:p>
    <w:p w:rsidR="006A0F1C" w:rsidRPr="00A641CE" w:rsidRDefault="006A0F1C" w:rsidP="006A0F1C">
      <w:pPr>
        <w:suppressAutoHyphens/>
        <w:ind w:left="786"/>
        <w:jc w:val="both"/>
        <w:rPr>
          <w:bCs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3.</w:t>
      </w:r>
      <w:r w:rsidRPr="00A641CE">
        <w:rPr>
          <w:bCs/>
          <w:iCs/>
          <w:lang w:eastAsia="ar-SA"/>
        </w:rPr>
        <w:tab/>
        <w:t>Szerződő felek kölcsönösen megállapodnak abban, hogy az egyes szociális alapszolgáltatási és gyermekjóléti alapellátások, avagy egyéb feladatok átadására-átvételére vonatkozó megállapodásnak az alábbiakat kell tartalmaznia: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3.1.</w:t>
      </w:r>
      <w:r w:rsidRPr="00A641CE">
        <w:rPr>
          <w:bCs/>
          <w:iCs/>
          <w:lang w:eastAsia="ar-SA"/>
        </w:rPr>
        <w:tab/>
        <w:t xml:space="preserve">A feladatellátás átadására vonatkozó megállapodást. 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3.2.</w:t>
      </w:r>
      <w:r w:rsidRPr="00A641CE">
        <w:rPr>
          <w:bCs/>
          <w:iCs/>
          <w:lang w:eastAsia="ar-SA"/>
        </w:rPr>
        <w:tab/>
        <w:t>A feladatellátással érintett Önkormányzat közigazgatási területén történő helyszíni biztosításának Önkormányzat általi tárgyi feltételeinek biztosítására vonatkozó megállapodást.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3.3.</w:t>
      </w:r>
      <w:r w:rsidRPr="00A641CE">
        <w:rPr>
          <w:bCs/>
          <w:iCs/>
          <w:lang w:eastAsia="ar-SA"/>
        </w:rPr>
        <w:tab/>
        <w:t xml:space="preserve">Az Intézmény működése során keletkező többletköltségek </w:t>
      </w:r>
      <w:r w:rsidRPr="00A641CE">
        <w:rPr>
          <w:iCs/>
          <w:lang w:eastAsia="ar-SA"/>
        </w:rPr>
        <w:t>működési költségelőleg, valamint zárszámadást követően az önkormányzatot terhelő működési költség-hozzájárulás és működési költségelőleg különbözete</w:t>
      </w:r>
      <w:r w:rsidRPr="00A641CE">
        <w:rPr>
          <w:bCs/>
          <w:iCs/>
          <w:lang w:eastAsia="ar-SA"/>
        </w:rPr>
        <w:t xml:space="preserve"> viselésére vonatkozó jelen Megállapodás VIII. Fejezetében szabályozott kötelezettségét, módját és esedékességét.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3.4.</w:t>
      </w:r>
      <w:r w:rsidRPr="00A641CE">
        <w:rPr>
          <w:bCs/>
          <w:iCs/>
          <w:lang w:eastAsia="ar-SA"/>
        </w:rPr>
        <w:tab/>
        <w:t xml:space="preserve">A Megállapodás határozatlan időtartamát, annak felmondási és kiválási korlátozásával. 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3.5.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 xml:space="preserve">A Megállapodás felmondására, a Társulásból történő kiválásra vonatkozó szabályokat. 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3.6.</w:t>
      </w:r>
      <w:r w:rsidRPr="00A641CE">
        <w:rPr>
          <w:bCs/>
          <w:iCs/>
          <w:lang w:eastAsia="ar-SA"/>
        </w:rPr>
        <w:tab/>
        <w:t>Felmondás, kizárás, kiválás esetén - amennyiben a feladatot önálló státuszú közalkalmazott látta el, úgy - a közalkalmazott továbbfoglalkoztatására vonatkozó kötelezettségvállalást.</w:t>
      </w:r>
    </w:p>
    <w:p w:rsidR="006A0F1C" w:rsidRPr="00A641CE" w:rsidRDefault="006A0F1C" w:rsidP="006A0F1C">
      <w:pPr>
        <w:suppressAutoHyphens/>
        <w:jc w:val="both"/>
        <w:rPr>
          <w:bCs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Cs/>
          <w:iCs/>
        </w:rPr>
      </w:pPr>
      <w:r w:rsidRPr="00A641CE">
        <w:rPr>
          <w:b/>
          <w:iCs/>
          <w:lang w:eastAsia="ar-SA"/>
        </w:rPr>
        <w:t>4.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</w:rPr>
        <w:t xml:space="preserve">Az </w:t>
      </w:r>
      <w:proofErr w:type="gramStart"/>
      <w:r w:rsidRPr="00A641CE">
        <w:rPr>
          <w:bCs/>
          <w:iCs/>
        </w:rPr>
        <w:t>Intézmény(</w:t>
      </w:r>
      <w:proofErr w:type="spellStart"/>
      <w:proofErr w:type="gramEnd"/>
      <w:r w:rsidRPr="00A641CE">
        <w:rPr>
          <w:bCs/>
          <w:iCs/>
        </w:rPr>
        <w:t>ek</w:t>
      </w:r>
      <w:proofErr w:type="spellEnd"/>
      <w:r w:rsidRPr="00A641CE">
        <w:rPr>
          <w:bCs/>
          <w:iCs/>
        </w:rPr>
        <w:t xml:space="preserve">) az Sztv. és a Gyvt., továbbá az </w:t>
      </w:r>
      <w:proofErr w:type="spellStart"/>
      <w:r w:rsidRPr="00A641CE">
        <w:rPr>
          <w:bCs/>
          <w:iCs/>
        </w:rPr>
        <w:t>Mötv</w:t>
      </w:r>
      <w:proofErr w:type="spellEnd"/>
      <w:r w:rsidRPr="00A641CE">
        <w:rPr>
          <w:bCs/>
          <w:iCs/>
        </w:rPr>
        <w:t>. 90. §</w:t>
      </w:r>
      <w:proofErr w:type="spellStart"/>
      <w:r w:rsidRPr="00A641CE">
        <w:rPr>
          <w:bCs/>
          <w:iCs/>
        </w:rPr>
        <w:t>-ában</w:t>
      </w:r>
      <w:proofErr w:type="spellEnd"/>
      <w:r w:rsidRPr="00A641CE">
        <w:rPr>
          <w:bCs/>
          <w:iCs/>
        </w:rPr>
        <w:t xml:space="preserve"> szabályozott fenntartói, irányítói jogkörét a Társulási Tanács látja el.</w:t>
      </w:r>
    </w:p>
    <w:p w:rsidR="006A0F1C" w:rsidRPr="00A641CE" w:rsidRDefault="006A0F1C" w:rsidP="006A0F1C">
      <w:pPr>
        <w:suppressAutoHyphens/>
        <w:ind w:left="567" w:hanging="567"/>
        <w:jc w:val="both"/>
        <w:rPr>
          <w:b/>
          <w:bCs/>
          <w:iCs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Cs/>
          <w:iCs/>
        </w:rPr>
      </w:pPr>
      <w:r w:rsidRPr="00A641CE">
        <w:rPr>
          <w:b/>
          <w:bCs/>
          <w:iCs/>
        </w:rPr>
        <w:t>5.</w:t>
      </w:r>
      <w:r w:rsidRPr="00A641CE">
        <w:rPr>
          <w:bCs/>
          <w:iCs/>
        </w:rPr>
        <w:tab/>
        <w:t xml:space="preserve">A Társulási </w:t>
      </w:r>
      <w:proofErr w:type="gramStart"/>
      <w:r w:rsidRPr="00A641CE">
        <w:rPr>
          <w:bCs/>
          <w:iCs/>
        </w:rPr>
        <w:t>Tanács irányító</w:t>
      </w:r>
      <w:proofErr w:type="gramEnd"/>
      <w:r w:rsidRPr="00A641CE">
        <w:rPr>
          <w:bCs/>
          <w:iCs/>
        </w:rPr>
        <w:t xml:space="preserve"> szervi jogkörében jogosult az Intézmény(</w:t>
      </w:r>
      <w:proofErr w:type="spellStart"/>
      <w:r w:rsidRPr="00A641CE">
        <w:rPr>
          <w:bCs/>
          <w:iCs/>
        </w:rPr>
        <w:t>ek</w:t>
      </w:r>
      <w:proofErr w:type="spellEnd"/>
      <w:r w:rsidRPr="00A641CE">
        <w:rPr>
          <w:bCs/>
          <w:iCs/>
        </w:rPr>
        <w:t>) alapító okiratának módosítására azzal, hogy az Intézmény(</w:t>
      </w:r>
      <w:proofErr w:type="spellStart"/>
      <w:r w:rsidRPr="00A641CE">
        <w:rPr>
          <w:bCs/>
          <w:iCs/>
        </w:rPr>
        <w:t>ek</w:t>
      </w:r>
      <w:proofErr w:type="spellEnd"/>
      <w:r w:rsidRPr="00A641CE">
        <w:rPr>
          <w:bCs/>
          <w:iCs/>
        </w:rPr>
        <w:t xml:space="preserve">) székhelyének, tevékenységeinek módosítása esetén az érintett önkormányzat képviselő-testülete előzetes véleményét be kell szerezni. </w:t>
      </w: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b/>
          <w:iCs/>
          <w:sz w:val="22"/>
          <w:szCs w:val="22"/>
        </w:rPr>
      </w:pPr>
    </w:p>
    <w:p w:rsidR="006A0F1C" w:rsidRPr="00A641CE" w:rsidRDefault="006A0F1C" w:rsidP="006A0F1C">
      <w:pPr>
        <w:pStyle w:val="Szvegtrzs"/>
        <w:ind w:left="567" w:hanging="567"/>
        <w:rPr>
          <w:rFonts w:ascii="Arial" w:hAnsi="Arial" w:cs="Arial"/>
          <w:bCs/>
          <w:sz w:val="22"/>
          <w:szCs w:val="22"/>
        </w:rPr>
      </w:pPr>
      <w:r w:rsidRPr="00A641CE">
        <w:rPr>
          <w:rFonts w:ascii="Arial" w:hAnsi="Arial" w:cs="Arial"/>
          <w:b/>
          <w:iCs/>
          <w:sz w:val="22"/>
          <w:szCs w:val="22"/>
        </w:rPr>
        <w:t>6.</w:t>
      </w:r>
      <w:r w:rsidRPr="00A641CE">
        <w:rPr>
          <w:rFonts w:ascii="Arial" w:hAnsi="Arial" w:cs="Arial"/>
          <w:b/>
          <w:iCs/>
          <w:sz w:val="22"/>
          <w:szCs w:val="22"/>
        </w:rPr>
        <w:tab/>
      </w:r>
      <w:r w:rsidRPr="00A641CE">
        <w:rPr>
          <w:rFonts w:ascii="Arial" w:hAnsi="Arial" w:cs="Arial"/>
          <w:bCs/>
          <w:iCs/>
          <w:sz w:val="22"/>
          <w:szCs w:val="22"/>
        </w:rPr>
        <w:t>A Társulási Tanács irányítói jogkörébe tartozó ügyekben a Tanács döntései előkészítését, s határozatai végrehajtását a Hivatal</w:t>
      </w:r>
      <w:r w:rsidRPr="00A641C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641CE">
        <w:rPr>
          <w:rFonts w:ascii="Arial" w:hAnsi="Arial" w:cs="Arial"/>
          <w:bCs/>
          <w:sz w:val="22"/>
          <w:szCs w:val="22"/>
        </w:rPr>
        <w:t xml:space="preserve">látja el. </w:t>
      </w:r>
    </w:p>
    <w:p w:rsidR="006A0F1C" w:rsidRPr="00A641CE" w:rsidRDefault="006A0F1C" w:rsidP="006A0F1C">
      <w:pPr>
        <w:pStyle w:val="Szvegtrzs"/>
        <w:ind w:left="567" w:hanging="567"/>
        <w:jc w:val="center"/>
        <w:rPr>
          <w:rFonts w:ascii="Arial" w:hAnsi="Arial" w:cs="Arial"/>
          <w:b/>
          <w:iCs/>
          <w:sz w:val="22"/>
          <w:szCs w:val="22"/>
        </w:rPr>
      </w:pPr>
    </w:p>
    <w:p w:rsidR="006A0F1C" w:rsidRPr="00A641CE" w:rsidRDefault="006A0F1C" w:rsidP="006A0F1C">
      <w:pPr>
        <w:ind w:left="567" w:hanging="567"/>
        <w:jc w:val="both"/>
        <w:rPr>
          <w:iCs/>
        </w:rPr>
      </w:pPr>
      <w:r w:rsidRPr="00A641CE">
        <w:rPr>
          <w:b/>
          <w:bCs/>
          <w:iCs/>
        </w:rPr>
        <w:t>7.</w:t>
      </w:r>
      <w:r w:rsidRPr="00A641CE">
        <w:rPr>
          <w:b/>
          <w:bCs/>
          <w:iCs/>
        </w:rPr>
        <w:tab/>
      </w:r>
      <w:r w:rsidRPr="00A641CE">
        <w:rPr>
          <w:iCs/>
        </w:rPr>
        <w:t xml:space="preserve">Az </w:t>
      </w:r>
      <w:proofErr w:type="gramStart"/>
      <w:r w:rsidRPr="00A641CE">
        <w:rPr>
          <w:iCs/>
        </w:rPr>
        <w:t>Intézmény(</w:t>
      </w:r>
      <w:proofErr w:type="spellStart"/>
      <w:proofErr w:type="gramEnd"/>
      <w:r w:rsidRPr="00A641CE">
        <w:rPr>
          <w:iCs/>
        </w:rPr>
        <w:t>ek</w:t>
      </w:r>
      <w:proofErr w:type="spellEnd"/>
      <w:r w:rsidRPr="00A641CE">
        <w:rPr>
          <w:iCs/>
        </w:rPr>
        <w:t>) magasabb vezetői megbízatású vezetője(i) tekintetében az „egyéb” munkáltatói jogkör gyakorlója a Társulási Tanács elnöke.</w:t>
      </w:r>
    </w:p>
    <w:p w:rsidR="006A0F1C" w:rsidRPr="00A641CE" w:rsidRDefault="006A0F1C" w:rsidP="006A0F1C">
      <w:pPr>
        <w:suppressAutoHyphens/>
        <w:ind w:left="567" w:hanging="567"/>
        <w:jc w:val="both"/>
        <w:rPr>
          <w:bCs/>
          <w:iCs/>
        </w:rPr>
      </w:pPr>
    </w:p>
    <w:p w:rsidR="006A0F1C" w:rsidRPr="00A641CE" w:rsidRDefault="006A0F1C" w:rsidP="006A0F1C">
      <w:pPr>
        <w:ind w:left="567" w:hanging="567"/>
        <w:jc w:val="both"/>
        <w:rPr>
          <w:iCs/>
        </w:rPr>
      </w:pPr>
      <w:r w:rsidRPr="00A641CE">
        <w:rPr>
          <w:b/>
          <w:bCs/>
          <w:iCs/>
        </w:rPr>
        <w:t>8.</w:t>
      </w:r>
      <w:r w:rsidRPr="00A641CE">
        <w:rPr>
          <w:b/>
          <w:bCs/>
          <w:iCs/>
        </w:rPr>
        <w:tab/>
      </w:r>
      <w:r w:rsidRPr="00A641CE">
        <w:rPr>
          <w:iCs/>
        </w:rPr>
        <w:t xml:space="preserve">Az </w:t>
      </w:r>
      <w:proofErr w:type="gramStart"/>
      <w:r w:rsidRPr="00A641CE">
        <w:rPr>
          <w:iCs/>
        </w:rPr>
        <w:t>Intézmény(</w:t>
      </w:r>
      <w:proofErr w:type="spellStart"/>
      <w:proofErr w:type="gramEnd"/>
      <w:r w:rsidRPr="00A641CE">
        <w:rPr>
          <w:iCs/>
        </w:rPr>
        <w:t>ek</w:t>
      </w:r>
      <w:proofErr w:type="spellEnd"/>
      <w:r w:rsidRPr="00A641CE">
        <w:rPr>
          <w:iCs/>
        </w:rPr>
        <w:t>) vezetője(i) évente egy alkalommal a Társulási Tanácsnak – az éves költségvetésről szóló előterjesztéshez kapcsolódóan – köteles(</w:t>
      </w:r>
      <w:proofErr w:type="spellStart"/>
      <w:r w:rsidRPr="00A641CE">
        <w:rPr>
          <w:iCs/>
        </w:rPr>
        <w:t>ek</w:t>
      </w:r>
      <w:proofErr w:type="spellEnd"/>
      <w:r w:rsidRPr="00A641CE">
        <w:rPr>
          <w:iCs/>
        </w:rPr>
        <w:t>) beszámolni az Intézmény(</w:t>
      </w:r>
      <w:proofErr w:type="spellStart"/>
      <w:r w:rsidRPr="00A641CE">
        <w:rPr>
          <w:iCs/>
        </w:rPr>
        <w:t>ek</w:t>
      </w:r>
      <w:proofErr w:type="spellEnd"/>
      <w:r w:rsidRPr="00A641CE">
        <w:rPr>
          <w:iCs/>
        </w:rPr>
        <w:t>) szakmai munkájáról.</w:t>
      </w:r>
    </w:p>
    <w:p w:rsidR="006A0F1C" w:rsidRPr="00A641CE" w:rsidRDefault="006A0F1C" w:rsidP="006A0F1C">
      <w:pPr>
        <w:suppressAutoHyphens/>
        <w:ind w:left="567" w:hanging="567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/>
          <w:iCs/>
          <w:lang w:eastAsia="ar-SA"/>
        </w:rPr>
      </w:pPr>
      <w:r w:rsidRPr="00A641CE">
        <w:rPr>
          <w:b/>
          <w:iCs/>
          <w:lang w:eastAsia="ar-SA"/>
        </w:rPr>
        <w:t>9.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 xml:space="preserve">Az </w:t>
      </w:r>
      <w:proofErr w:type="gramStart"/>
      <w:r w:rsidRPr="00A641CE">
        <w:rPr>
          <w:iCs/>
          <w:lang w:eastAsia="ar-SA"/>
        </w:rPr>
        <w:t>Intézmény(</w:t>
      </w:r>
      <w:proofErr w:type="spellStart"/>
      <w:proofErr w:type="gramEnd"/>
      <w:r w:rsidRPr="00A641CE">
        <w:rPr>
          <w:iCs/>
          <w:lang w:eastAsia="ar-SA"/>
        </w:rPr>
        <w:t>ek</w:t>
      </w:r>
      <w:proofErr w:type="spellEnd"/>
      <w:r w:rsidRPr="00A641CE">
        <w:rPr>
          <w:iCs/>
          <w:lang w:eastAsia="ar-SA"/>
        </w:rPr>
        <w:t>) közalkalmazottai és az ellátottak jogviszonya: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9.1.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 xml:space="preserve">A Társulás keretében közvetlenül fenntartott </w:t>
      </w:r>
      <w:proofErr w:type="gramStart"/>
      <w:r w:rsidRPr="00A641CE">
        <w:rPr>
          <w:bCs/>
          <w:iCs/>
          <w:lang w:eastAsia="ar-SA"/>
        </w:rPr>
        <w:t>Intézmény(</w:t>
      </w:r>
      <w:proofErr w:type="spellStart"/>
      <w:proofErr w:type="gramEnd"/>
      <w:r w:rsidRPr="00A641CE">
        <w:rPr>
          <w:bCs/>
          <w:iCs/>
          <w:lang w:eastAsia="ar-SA"/>
        </w:rPr>
        <w:t>ek</w:t>
      </w:r>
      <w:proofErr w:type="spellEnd"/>
      <w:r w:rsidRPr="00A641CE">
        <w:rPr>
          <w:bCs/>
          <w:iCs/>
          <w:lang w:eastAsia="ar-SA"/>
        </w:rPr>
        <w:t>) közalkalmazotti jogviszonyára vonatkozó szabályozás egységes.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9.2.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>A közalkalmazottak személyi juttatásai és az ellátottak juttatásai körében megállapodó felek rögzítik, hogy az Intézmény(</w:t>
      </w:r>
      <w:proofErr w:type="spellStart"/>
      <w:r w:rsidRPr="00A641CE">
        <w:rPr>
          <w:bCs/>
          <w:iCs/>
          <w:lang w:eastAsia="ar-SA"/>
        </w:rPr>
        <w:t>ek</w:t>
      </w:r>
      <w:proofErr w:type="spellEnd"/>
      <w:r w:rsidRPr="00A641CE">
        <w:rPr>
          <w:bCs/>
          <w:iCs/>
          <w:lang w:eastAsia="ar-SA"/>
        </w:rPr>
        <w:t xml:space="preserve">) valamennyi közalkalmazottját azonos juttatási formák, az egyes szolgáltatásokat igénybe vevőket, ellátottakat pedig azonos szolgáltatási formák illetik meg, melyek alapulvételével, valamint a Társulási </w:t>
      </w:r>
      <w:proofErr w:type="gramStart"/>
      <w:r w:rsidRPr="00A641CE">
        <w:rPr>
          <w:bCs/>
          <w:iCs/>
          <w:lang w:eastAsia="ar-SA"/>
        </w:rPr>
        <w:t>Tanács vonatkozó</w:t>
      </w:r>
      <w:proofErr w:type="gramEnd"/>
      <w:r w:rsidRPr="00A641CE">
        <w:rPr>
          <w:bCs/>
          <w:iCs/>
          <w:lang w:eastAsia="ar-SA"/>
        </w:rPr>
        <w:t xml:space="preserve"> határozata alapján kell a többletköltségeket elszámolni. </w:t>
      </w:r>
    </w:p>
    <w:p w:rsidR="006A0F1C" w:rsidRPr="00A641CE" w:rsidRDefault="006A0F1C" w:rsidP="006A0F1C">
      <w:pPr>
        <w:suppressAutoHyphens/>
        <w:ind w:left="786"/>
        <w:jc w:val="both"/>
        <w:rPr>
          <w:bCs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  <w:r w:rsidRPr="00A641CE">
        <w:rPr>
          <w:b/>
          <w:bCs/>
          <w:iCs/>
          <w:lang w:eastAsia="ar-SA"/>
        </w:rPr>
        <w:t>10.</w:t>
      </w:r>
      <w:r w:rsidRPr="00A641CE">
        <w:rPr>
          <w:iCs/>
          <w:lang w:eastAsia="ar-SA"/>
        </w:rPr>
        <w:tab/>
        <w:t>Az önkormányzatok képviselő-testületei felhatalmazzák az irányító szervi jogokat gyakorló Társulási Tanács nevében eljáró Társulási Tanács elnökét, hogy év közben, élet- és vagyonbiztonságot veszélyeztető esemény bekövetkezése vagy annak veszélye esetén, illetve az előre nem látható működést akadályozó állapot megszüntetésére saját hatáskörben a szükséges intézkedéseket megtegye, melyről a Társulási Tanácsot és az érintett tulajdonosi jogkört gyakorló önkormányzatot a soron következő társulási ülésen tájékoztatnia kell.</w:t>
      </w: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ind w:left="426"/>
        <w:jc w:val="center"/>
        <w:rPr>
          <w:b/>
          <w:iCs/>
          <w:lang w:eastAsia="ar-SA"/>
        </w:rPr>
      </w:pPr>
      <w:r w:rsidRPr="00A641CE">
        <w:rPr>
          <w:b/>
          <w:iCs/>
          <w:lang w:eastAsia="ar-SA"/>
        </w:rPr>
        <w:t>XI. TÁRSULÁS KÖZÖS FELADATELLÁTÁSÁHOZ VALÓ CSATLAKOZÁS</w:t>
      </w:r>
    </w:p>
    <w:p w:rsidR="006A0F1C" w:rsidRPr="00A641CE" w:rsidRDefault="006A0F1C" w:rsidP="006A0F1C">
      <w:pPr>
        <w:suppressAutoHyphens/>
        <w:ind w:left="786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1.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>A Társulás által fenntartott közös Intézmények fenntartásához az abban részt venni kívánó tag- vagy nem tag-önkormányzat a Megállapodás VIII. fejezetében foglalt azonos szabályok, és feltételek mellett csatlakozhat, melyre vonatkozó határozatát legalább három</w:t>
      </w:r>
      <w:r w:rsidRPr="00A641CE">
        <w:rPr>
          <w:bCs/>
          <w:i/>
          <w:iCs/>
          <w:color w:val="4F81BD"/>
          <w:lang w:eastAsia="ar-SA"/>
        </w:rPr>
        <w:t xml:space="preserve"> </w:t>
      </w:r>
      <w:r w:rsidRPr="00A641CE">
        <w:rPr>
          <w:bCs/>
          <w:iCs/>
          <w:lang w:eastAsia="ar-SA"/>
        </w:rPr>
        <w:t>hónappal korábban kell meghoznia és azt a társult Képviselő-testületek részére megküldenie.</w:t>
      </w:r>
    </w:p>
    <w:p w:rsidR="006A0F1C" w:rsidRPr="00A641CE" w:rsidRDefault="006A0F1C" w:rsidP="006A0F1C">
      <w:pPr>
        <w:suppressAutoHyphens/>
        <w:ind w:left="567"/>
        <w:jc w:val="both"/>
        <w:rPr>
          <w:bCs/>
          <w:iCs/>
          <w:lang w:eastAsia="ar-SA"/>
        </w:rPr>
      </w:pPr>
      <w:r w:rsidRPr="00A641CE">
        <w:rPr>
          <w:bCs/>
          <w:iCs/>
          <w:lang w:eastAsia="ar-SA"/>
        </w:rPr>
        <w:t>A köznevelési</w:t>
      </w:r>
      <w:r w:rsidRPr="00A641CE">
        <w:rPr>
          <w:bCs/>
          <w:i/>
          <w:iCs/>
          <w:lang w:eastAsia="ar-SA"/>
        </w:rPr>
        <w:t xml:space="preserve"> </w:t>
      </w:r>
      <w:r w:rsidRPr="00A641CE">
        <w:rPr>
          <w:bCs/>
          <w:iCs/>
          <w:lang w:eastAsia="ar-SA"/>
        </w:rPr>
        <w:t>feladatellátáshoz történő csatlakozásra a köznevelésről szóló törvényi rendelkezésekben meghatározott határidők és tilalmi időtartamok vonatkoznak azzal, hogy a döntést ez esetben is hat hónappal korábban meg kell hozni.</w:t>
      </w:r>
    </w:p>
    <w:p w:rsidR="006A0F1C" w:rsidRPr="00A641CE" w:rsidRDefault="006A0F1C" w:rsidP="006A0F1C">
      <w:pPr>
        <w:suppressAutoHyphens/>
        <w:ind w:left="567" w:hanging="567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2.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>Az önkormányzatok képviselő-testületei általi csatlakozás a hónap első napjára szóló, a köznevelési</w:t>
      </w:r>
      <w:r w:rsidRPr="00A641CE">
        <w:rPr>
          <w:bCs/>
          <w:iCs/>
          <w:color w:val="FF0000"/>
          <w:lang w:eastAsia="ar-SA"/>
        </w:rPr>
        <w:t xml:space="preserve"> </w:t>
      </w:r>
      <w:r w:rsidRPr="00A641CE">
        <w:rPr>
          <w:bCs/>
          <w:iCs/>
          <w:lang w:eastAsia="ar-SA"/>
        </w:rPr>
        <w:t>feladathoz július 1-jei, avagy augusztus 1-jei hatállyal történhet.</w:t>
      </w:r>
    </w:p>
    <w:p w:rsidR="006A0F1C" w:rsidRPr="00A641CE" w:rsidRDefault="006A0F1C" w:rsidP="006A0F1C">
      <w:pPr>
        <w:suppressAutoHyphens/>
        <w:ind w:left="567" w:hanging="567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pStyle w:val="Listaszerbekezds1"/>
        <w:ind w:left="567" w:hanging="567"/>
        <w:rPr>
          <w:rFonts w:ascii="Arial" w:hAnsi="Arial" w:cs="Arial"/>
          <w:b/>
          <w:sz w:val="22"/>
          <w:szCs w:val="22"/>
        </w:rPr>
      </w:pPr>
      <w:r w:rsidRPr="00A641CE">
        <w:rPr>
          <w:rFonts w:ascii="Arial" w:hAnsi="Arial" w:cs="Arial"/>
          <w:b/>
          <w:iCs/>
          <w:sz w:val="22"/>
          <w:szCs w:val="22"/>
          <w:lang w:eastAsia="ar-SA"/>
        </w:rPr>
        <w:t xml:space="preserve">3. </w:t>
      </w:r>
      <w:r w:rsidRPr="00A641CE">
        <w:rPr>
          <w:rFonts w:ascii="Arial" w:hAnsi="Arial" w:cs="Arial"/>
          <w:b/>
          <w:iCs/>
          <w:sz w:val="22"/>
          <w:szCs w:val="22"/>
          <w:lang w:eastAsia="ar-SA"/>
        </w:rPr>
        <w:tab/>
      </w:r>
      <w:r w:rsidRPr="00A641CE">
        <w:rPr>
          <w:rFonts w:ascii="Arial" w:hAnsi="Arial" w:cs="Arial"/>
          <w:bCs/>
          <w:iCs/>
          <w:sz w:val="22"/>
          <w:szCs w:val="22"/>
          <w:lang w:eastAsia="ar-SA"/>
        </w:rPr>
        <w:t xml:space="preserve">Az </w:t>
      </w:r>
      <w:proofErr w:type="gramStart"/>
      <w:r w:rsidRPr="00A641CE">
        <w:rPr>
          <w:rFonts w:ascii="Arial" w:hAnsi="Arial" w:cs="Arial"/>
          <w:bCs/>
          <w:iCs/>
          <w:sz w:val="22"/>
          <w:szCs w:val="22"/>
          <w:lang w:eastAsia="ar-SA"/>
        </w:rPr>
        <w:t>önkormányzat(</w:t>
      </w:r>
      <w:proofErr w:type="gramEnd"/>
      <w:r w:rsidRPr="00A641CE">
        <w:rPr>
          <w:rFonts w:ascii="Arial" w:hAnsi="Arial" w:cs="Arial"/>
          <w:bCs/>
          <w:iCs/>
          <w:sz w:val="22"/>
          <w:szCs w:val="22"/>
          <w:lang w:eastAsia="ar-SA"/>
        </w:rPr>
        <w:t>ok) csatlakozása esetén a feladatellátásban való részvételre vonatkozó Megállapodás megkötésére a – a X/4. pontban foglalt tartalommal – a Társulási Tanács jogosult.</w:t>
      </w: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  <w:r w:rsidRPr="00A641CE">
        <w:rPr>
          <w:b/>
          <w:lang w:eastAsia="ar-SA"/>
        </w:rPr>
        <w:t>XII</w:t>
      </w:r>
      <w:r w:rsidRPr="00A641CE">
        <w:rPr>
          <w:b/>
          <w:i/>
          <w:lang w:eastAsia="ar-SA"/>
        </w:rPr>
        <w:t xml:space="preserve">. </w:t>
      </w:r>
      <w:proofErr w:type="gramStart"/>
      <w:r w:rsidRPr="00A641CE">
        <w:rPr>
          <w:b/>
          <w:lang w:eastAsia="ar-SA"/>
        </w:rPr>
        <w:t>A</w:t>
      </w:r>
      <w:proofErr w:type="gramEnd"/>
      <w:r w:rsidRPr="00A641CE">
        <w:rPr>
          <w:b/>
          <w:lang w:eastAsia="ar-SA"/>
        </w:rPr>
        <w:t xml:space="preserve"> TÁRSULÁSHOZ VALÓ CSATLAKOZÁS</w:t>
      </w:r>
    </w:p>
    <w:p w:rsidR="006A0F1C" w:rsidRPr="00A641CE" w:rsidRDefault="006A0F1C" w:rsidP="006A0F1C">
      <w:pPr>
        <w:suppressAutoHyphens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lang w:eastAsia="ar-SA"/>
        </w:rPr>
      </w:pPr>
      <w:r w:rsidRPr="00A641CE">
        <w:rPr>
          <w:b/>
          <w:lang w:eastAsia="ar-SA"/>
        </w:rPr>
        <w:t>1.</w:t>
      </w:r>
      <w:r w:rsidRPr="00A641CE">
        <w:rPr>
          <w:lang w:eastAsia="ar-SA"/>
        </w:rPr>
        <w:tab/>
        <w:t>A Társuláshoz történő csatlakozás a csatlakozó önkormányzat képviselő-testületének döntése és a Megállapodás módosítása alapján lehetséges:</w:t>
      </w:r>
    </w:p>
    <w:p w:rsidR="006A0F1C" w:rsidRPr="00A641CE" w:rsidRDefault="006A0F1C" w:rsidP="006A0F1C">
      <w:pPr>
        <w:pStyle w:val="Szvegtrzsbehzssal2"/>
        <w:ind w:left="1134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1.1.</w:t>
      </w:r>
      <w:r w:rsidRPr="00A641CE">
        <w:rPr>
          <w:rFonts w:ascii="Arial" w:hAnsi="Arial" w:cs="Arial"/>
          <w:b/>
          <w:bCs/>
          <w:sz w:val="22"/>
          <w:szCs w:val="22"/>
        </w:rPr>
        <w:tab/>
      </w:r>
      <w:r w:rsidRPr="00A641CE">
        <w:rPr>
          <w:rFonts w:ascii="Arial" w:hAnsi="Arial" w:cs="Arial"/>
          <w:sz w:val="22"/>
          <w:szCs w:val="22"/>
        </w:rPr>
        <w:t>A társult képviselő-testületek a csatlakozást kizárólag azon helyi önkormányzatok képviselő-testületei részére teszik lehetővé, melyek:</w:t>
      </w:r>
    </w:p>
    <w:p w:rsidR="006A0F1C" w:rsidRPr="00A641CE" w:rsidRDefault="006A0F1C" w:rsidP="006A0F1C">
      <w:pPr>
        <w:ind w:left="1985" w:hanging="851"/>
        <w:jc w:val="both"/>
      </w:pPr>
      <w:r w:rsidRPr="00A641CE">
        <w:rPr>
          <w:b/>
          <w:bCs/>
        </w:rPr>
        <w:t>1.1.1.</w:t>
      </w:r>
      <w:r w:rsidRPr="00A641CE">
        <w:rPr>
          <w:b/>
          <w:bCs/>
        </w:rPr>
        <w:tab/>
      </w:r>
      <w:r w:rsidRPr="00A641CE">
        <w:t>elfogadják a Társulás céljait,</w:t>
      </w:r>
    </w:p>
    <w:p w:rsidR="006A0F1C" w:rsidRPr="00A641CE" w:rsidRDefault="006A0F1C" w:rsidP="006A0F1C">
      <w:pPr>
        <w:tabs>
          <w:tab w:val="left" w:pos="1197"/>
        </w:tabs>
        <w:ind w:left="1985" w:hanging="851"/>
        <w:jc w:val="both"/>
      </w:pPr>
      <w:r w:rsidRPr="00A641CE">
        <w:rPr>
          <w:b/>
          <w:bCs/>
        </w:rPr>
        <w:t>1.1.2.</w:t>
      </w:r>
      <w:r w:rsidRPr="00A641CE">
        <w:rPr>
          <w:b/>
          <w:bCs/>
        </w:rPr>
        <w:tab/>
      </w:r>
      <w:r w:rsidRPr="00A641CE">
        <w:t>hatékonyan közreműködnek a közös feladatok költségkímélő megvalósításában,</w:t>
      </w:r>
    </w:p>
    <w:p w:rsidR="006A0F1C" w:rsidRPr="00A641CE" w:rsidRDefault="006A0F1C" w:rsidP="006A0F1C">
      <w:pPr>
        <w:tabs>
          <w:tab w:val="left" w:pos="1197"/>
        </w:tabs>
        <w:ind w:left="1985" w:hanging="851"/>
        <w:jc w:val="both"/>
      </w:pPr>
      <w:r w:rsidRPr="00A641CE">
        <w:rPr>
          <w:b/>
          <w:bCs/>
        </w:rPr>
        <w:t>1.1.3.</w:t>
      </w:r>
      <w:r w:rsidRPr="00A641CE">
        <w:rPr>
          <w:b/>
          <w:bCs/>
        </w:rPr>
        <w:tab/>
      </w:r>
      <w:r w:rsidRPr="00A641CE">
        <w:t>a Társulási Megállapodásban foglaltakat magukra nézve kötelezőnek ismerik el.</w:t>
      </w:r>
    </w:p>
    <w:p w:rsidR="006A0F1C" w:rsidRPr="00A641CE" w:rsidRDefault="006A0F1C" w:rsidP="006A0F1C">
      <w:pPr>
        <w:pStyle w:val="Szvegtrzsbehzssal2"/>
        <w:ind w:left="1134" w:hanging="567"/>
        <w:rPr>
          <w:rFonts w:ascii="Arial" w:hAnsi="Arial" w:cs="Arial"/>
          <w:sz w:val="22"/>
          <w:szCs w:val="22"/>
        </w:rPr>
      </w:pPr>
      <w:r w:rsidRPr="00A641CE">
        <w:rPr>
          <w:rFonts w:ascii="Arial" w:hAnsi="Arial" w:cs="Arial"/>
          <w:b/>
          <w:bCs/>
          <w:sz w:val="22"/>
          <w:szCs w:val="22"/>
        </w:rPr>
        <w:t>1.2.</w:t>
      </w:r>
      <w:r w:rsidRPr="00A641CE">
        <w:rPr>
          <w:rFonts w:ascii="Arial" w:hAnsi="Arial" w:cs="Arial"/>
          <w:sz w:val="22"/>
          <w:szCs w:val="22"/>
        </w:rPr>
        <w:tab/>
        <w:t>A csatlakozni kívánó önkormányzat képviselőtestületének az 1.1. pontban foglaltakra történő nyilatkozatát tartalmazó határozatát a Társulási Tanácshoz kell megküldenie azzal, hogy a Társuláshoz csatlakozni a naptári év január 1. napjával, avagy július 1. napjával</w:t>
      </w:r>
      <w:r w:rsidRPr="00A641CE">
        <w:rPr>
          <w:rFonts w:ascii="Arial" w:hAnsi="Arial" w:cs="Arial"/>
          <w:i/>
          <w:color w:val="4F81BD"/>
          <w:sz w:val="22"/>
          <w:szCs w:val="22"/>
        </w:rPr>
        <w:t xml:space="preserve"> </w:t>
      </w:r>
      <w:r w:rsidRPr="00A641CE">
        <w:rPr>
          <w:rFonts w:ascii="Arial" w:hAnsi="Arial" w:cs="Arial"/>
          <w:sz w:val="22"/>
          <w:szCs w:val="22"/>
        </w:rPr>
        <w:t xml:space="preserve">lehet, és az erre vonatkozó döntést legalább hat hónappal korábban kell meghozni. </w:t>
      </w:r>
    </w:p>
    <w:p w:rsidR="006A0F1C" w:rsidRPr="00A641CE" w:rsidRDefault="006A0F1C" w:rsidP="006A0F1C">
      <w:pPr>
        <w:ind w:left="1134" w:hanging="567"/>
        <w:jc w:val="both"/>
      </w:pPr>
      <w:r w:rsidRPr="00A641CE">
        <w:rPr>
          <w:b/>
          <w:bCs/>
        </w:rPr>
        <w:t>1.3.</w:t>
      </w:r>
      <w:r w:rsidRPr="00A641CE">
        <w:tab/>
        <w:t xml:space="preserve">A csatlakozáshoz való hozzájárulás kérdésében a Társulási Tanács javaslata alapján a társult képviselő-testületek minősített többséggel döntenek a Társulási Megállapodás egyidejű módosításának jóváhagyásával. </w:t>
      </w: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  <w:r w:rsidRPr="00A641CE">
        <w:rPr>
          <w:b/>
          <w:lang w:eastAsia="ar-SA"/>
        </w:rPr>
        <w:t xml:space="preserve">XIII. </w:t>
      </w:r>
      <w:proofErr w:type="gramStart"/>
      <w:r w:rsidRPr="00A641CE">
        <w:rPr>
          <w:b/>
          <w:lang w:eastAsia="ar-SA"/>
        </w:rPr>
        <w:t>A</w:t>
      </w:r>
      <w:proofErr w:type="gramEnd"/>
      <w:r w:rsidRPr="00A641CE">
        <w:rPr>
          <w:b/>
          <w:lang w:eastAsia="ar-SA"/>
        </w:rPr>
        <w:t xml:space="preserve"> TÁRSULÁS MŰKÖDÉSÉNEK ELLENŐRZÉSE</w:t>
      </w:r>
    </w:p>
    <w:p w:rsidR="006A0F1C" w:rsidRPr="00A641CE" w:rsidRDefault="006A0F1C" w:rsidP="006A0F1C">
      <w:pPr>
        <w:suppressAutoHyphens/>
        <w:ind w:left="786"/>
        <w:rPr>
          <w:b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lang w:eastAsia="ar-SA"/>
        </w:rPr>
      </w:pPr>
      <w:r w:rsidRPr="00A641CE">
        <w:rPr>
          <w:b/>
          <w:lang w:eastAsia="ar-SA"/>
        </w:rPr>
        <w:t>1.</w:t>
      </w:r>
      <w:r w:rsidRPr="00A641CE">
        <w:rPr>
          <w:b/>
          <w:lang w:eastAsia="ar-SA"/>
        </w:rPr>
        <w:tab/>
      </w:r>
      <w:r w:rsidRPr="00A641CE">
        <w:rPr>
          <w:lang w:eastAsia="ar-SA"/>
        </w:rPr>
        <w:t xml:space="preserve">A Társulás működésének törvényességi felügyeletére az </w:t>
      </w:r>
      <w:proofErr w:type="spellStart"/>
      <w:r w:rsidRPr="00A641CE">
        <w:rPr>
          <w:lang w:eastAsia="ar-SA"/>
        </w:rPr>
        <w:t>Mötv</w:t>
      </w:r>
      <w:proofErr w:type="spellEnd"/>
      <w:r w:rsidRPr="00A641CE">
        <w:rPr>
          <w:lang w:eastAsia="ar-SA"/>
        </w:rPr>
        <w:t xml:space="preserve">. szabályai, gazdálkodásának ellenőrzésére az </w:t>
      </w:r>
      <w:proofErr w:type="spellStart"/>
      <w:r w:rsidRPr="00A641CE">
        <w:rPr>
          <w:lang w:eastAsia="ar-SA"/>
        </w:rPr>
        <w:t>Mötv</w:t>
      </w:r>
      <w:proofErr w:type="spellEnd"/>
      <w:r w:rsidRPr="00A641CE">
        <w:rPr>
          <w:lang w:eastAsia="ar-SA"/>
        </w:rPr>
        <w:t xml:space="preserve">, az Áht. </w:t>
      </w:r>
      <w:proofErr w:type="gramStart"/>
      <w:r w:rsidRPr="00A641CE">
        <w:rPr>
          <w:lang w:eastAsia="ar-SA"/>
        </w:rPr>
        <w:t>és</w:t>
      </w:r>
      <w:proofErr w:type="gramEnd"/>
      <w:r w:rsidRPr="00A641CE">
        <w:rPr>
          <w:lang w:eastAsia="ar-SA"/>
        </w:rPr>
        <w:t xml:space="preserve"> végrehajtási jogszabályaiban meghatározott rendelkezések az irányadóak. </w:t>
      </w:r>
    </w:p>
    <w:p w:rsidR="006A0F1C" w:rsidRPr="00A641CE" w:rsidRDefault="006A0F1C" w:rsidP="006A0F1C">
      <w:pPr>
        <w:ind w:left="567" w:hanging="567"/>
        <w:jc w:val="both"/>
        <w:rPr>
          <w:b/>
          <w:bCs/>
        </w:rPr>
      </w:pPr>
    </w:p>
    <w:p w:rsidR="006A0F1C" w:rsidRPr="00A641CE" w:rsidRDefault="006A0F1C" w:rsidP="006A0F1C">
      <w:pPr>
        <w:ind w:left="567" w:hanging="567"/>
        <w:jc w:val="both"/>
      </w:pPr>
      <w:r w:rsidRPr="00A641CE">
        <w:rPr>
          <w:b/>
          <w:bCs/>
        </w:rPr>
        <w:t>2.</w:t>
      </w:r>
      <w:r w:rsidRPr="00A641CE">
        <w:rPr>
          <w:b/>
          <w:bCs/>
        </w:rPr>
        <w:tab/>
      </w:r>
      <w:r w:rsidRPr="00A641CE">
        <w:t>A társult önkormányzatok polgármesterei évente egy alkalommal a képviselő-testületeiknek beszámolnak a Társulás tevékenységéről s létrehozása céljainak megvalósításáról.</w:t>
      </w:r>
    </w:p>
    <w:p w:rsidR="006A0F1C" w:rsidRPr="00A641CE" w:rsidRDefault="006A0F1C" w:rsidP="006A0F1C">
      <w:pPr>
        <w:tabs>
          <w:tab w:val="left" w:pos="993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ind w:left="567"/>
        <w:jc w:val="center"/>
        <w:rPr>
          <w:b/>
          <w:lang w:eastAsia="ar-SA"/>
        </w:rPr>
      </w:pPr>
      <w:r w:rsidRPr="00A641CE">
        <w:rPr>
          <w:b/>
          <w:lang w:eastAsia="ar-SA"/>
        </w:rPr>
        <w:t xml:space="preserve">XIV. </w:t>
      </w:r>
      <w:proofErr w:type="gramStart"/>
      <w:r w:rsidRPr="00A641CE">
        <w:rPr>
          <w:b/>
          <w:lang w:eastAsia="ar-SA"/>
        </w:rPr>
        <w:t>A</w:t>
      </w:r>
      <w:proofErr w:type="gramEnd"/>
      <w:r w:rsidRPr="00A641CE">
        <w:rPr>
          <w:b/>
          <w:lang w:eastAsia="ar-SA"/>
        </w:rPr>
        <w:t xml:space="preserve"> TÁRSULÁSI MEGÁLLAPODÁS MÓDOSÍTÁSA</w:t>
      </w: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lang w:eastAsia="ar-SA"/>
        </w:rPr>
      </w:pPr>
      <w:r w:rsidRPr="00A641CE">
        <w:rPr>
          <w:b/>
          <w:lang w:eastAsia="ar-SA"/>
        </w:rPr>
        <w:t>1.</w:t>
      </w:r>
      <w:r w:rsidRPr="00A641CE">
        <w:rPr>
          <w:b/>
          <w:lang w:eastAsia="ar-SA"/>
        </w:rPr>
        <w:tab/>
      </w:r>
      <w:r w:rsidRPr="00A641CE">
        <w:rPr>
          <w:lang w:eastAsia="ar-SA"/>
        </w:rPr>
        <w:t>A Társulási Megállapodás a társult önkormányzatok képviselő-testületeinek közös megegyezésével, egybehangzó akarat-elhatározással, az általuk meghatározott időponttal módosítható.</w:t>
      </w:r>
    </w:p>
    <w:p w:rsidR="006A0F1C" w:rsidRPr="00A641CE" w:rsidRDefault="006A0F1C" w:rsidP="006A0F1C">
      <w:pPr>
        <w:suppressAutoHyphens/>
        <w:ind w:left="567" w:hanging="567"/>
        <w:jc w:val="both"/>
        <w:rPr>
          <w:lang w:eastAsia="ar-SA"/>
        </w:rPr>
      </w:pPr>
      <w:r w:rsidRPr="00A641CE">
        <w:rPr>
          <w:lang w:eastAsia="ar-SA"/>
        </w:rPr>
        <w:tab/>
        <w:t>A köznevelési feladatellátáshoz kapcsolódó, a köznevelési intézmény átszervezésének szükségességét maga után vonó módosítás időpontja meghatározása tekintetében a köznevelésről szóló törvényben meghatározottak az irányadóak.</w:t>
      </w:r>
    </w:p>
    <w:p w:rsidR="006A0F1C" w:rsidRPr="00A641CE" w:rsidRDefault="006A0F1C" w:rsidP="006A0F1C">
      <w:pPr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lang w:eastAsia="ar-SA"/>
        </w:rPr>
      </w:pPr>
      <w:r w:rsidRPr="00A641CE">
        <w:rPr>
          <w:b/>
          <w:lang w:eastAsia="ar-SA"/>
        </w:rPr>
        <w:t>2.</w:t>
      </w:r>
      <w:r w:rsidRPr="00A641CE">
        <w:rPr>
          <w:lang w:eastAsia="ar-SA"/>
        </w:rPr>
        <w:tab/>
        <w:t xml:space="preserve">A Társulásból történő kiválás, továbbá a Társulási </w:t>
      </w:r>
      <w:proofErr w:type="gramStart"/>
      <w:r w:rsidRPr="00A641CE">
        <w:rPr>
          <w:lang w:eastAsia="ar-SA"/>
        </w:rPr>
        <w:t>Tanács irányító</w:t>
      </w:r>
      <w:proofErr w:type="gramEnd"/>
      <w:r w:rsidRPr="00A641CE">
        <w:rPr>
          <w:lang w:eastAsia="ar-SA"/>
        </w:rPr>
        <w:t xml:space="preserve"> szervi hatáskörében az Intézmény(</w:t>
      </w:r>
      <w:proofErr w:type="spellStart"/>
      <w:r w:rsidRPr="00A641CE">
        <w:rPr>
          <w:lang w:eastAsia="ar-SA"/>
        </w:rPr>
        <w:t>eket</w:t>
      </w:r>
      <w:proofErr w:type="spellEnd"/>
      <w:r w:rsidRPr="00A641CE">
        <w:rPr>
          <w:lang w:eastAsia="ar-SA"/>
        </w:rPr>
        <w:t xml:space="preserve">) érintő alapító okirat módosítása a Társulási Megállapodás módosítását a vonatkozó mértékben igényli. </w:t>
      </w:r>
    </w:p>
    <w:p w:rsidR="006A0F1C" w:rsidRPr="00A641CE" w:rsidRDefault="006A0F1C" w:rsidP="006A0F1C">
      <w:pPr>
        <w:tabs>
          <w:tab w:val="left" w:pos="2370"/>
        </w:tabs>
        <w:jc w:val="both"/>
        <w:rPr>
          <w:b/>
        </w:rPr>
      </w:pP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  <w:r w:rsidRPr="00A641CE">
        <w:rPr>
          <w:b/>
          <w:lang w:eastAsia="ar-SA"/>
        </w:rPr>
        <w:t xml:space="preserve">XV. </w:t>
      </w:r>
      <w:proofErr w:type="gramStart"/>
      <w:r w:rsidRPr="00A641CE">
        <w:rPr>
          <w:b/>
          <w:lang w:eastAsia="ar-SA"/>
        </w:rPr>
        <w:t>A</w:t>
      </w:r>
      <w:proofErr w:type="gramEnd"/>
      <w:r w:rsidRPr="00A641CE">
        <w:rPr>
          <w:b/>
          <w:lang w:eastAsia="ar-SA"/>
        </w:rPr>
        <w:t xml:space="preserve"> TÁRSULÁSBÓL TÖRTÉNŐ KIZÁRÁS ÉS KIVÁLÁS</w:t>
      </w:r>
    </w:p>
    <w:p w:rsidR="006A0F1C" w:rsidRPr="00A641CE" w:rsidRDefault="006A0F1C" w:rsidP="006A0F1C">
      <w:pPr>
        <w:pStyle w:val="Szvegtrzsbehzssal2"/>
        <w:ind w:left="0"/>
        <w:rPr>
          <w:rFonts w:ascii="Arial" w:hAnsi="Arial" w:cs="Arial"/>
          <w:b/>
          <w:sz w:val="22"/>
          <w:szCs w:val="22"/>
        </w:rPr>
      </w:pPr>
    </w:p>
    <w:p w:rsidR="006A0F1C" w:rsidRPr="00A641CE" w:rsidRDefault="006A0F1C" w:rsidP="006A0F1C">
      <w:pPr>
        <w:ind w:left="567" w:hanging="567"/>
        <w:jc w:val="both"/>
      </w:pPr>
      <w:r w:rsidRPr="00A641CE">
        <w:rPr>
          <w:b/>
          <w:bCs/>
        </w:rPr>
        <w:t>1.</w:t>
      </w:r>
      <w:r w:rsidRPr="00A641CE">
        <w:rPr>
          <w:b/>
          <w:bCs/>
        </w:rPr>
        <w:tab/>
      </w:r>
      <w:r w:rsidRPr="00A641CE">
        <w:t>A Társulásból bármelyik tag, a képviselő-testület kiválásra (felmondásra, a továbbiakban: kiválásra) vonatkozó határozatával a naptári év utolsó napjával kiválhat. A kiválásra vonatkozó határozatot legalább hat hónappal a kiválást megelőzően kell meghozni, s azt írásban a Társulási Tanáccsal közölni.</w:t>
      </w:r>
    </w:p>
    <w:p w:rsidR="006A0F1C" w:rsidRPr="00A641CE" w:rsidRDefault="006A0F1C" w:rsidP="006A0F1C">
      <w:pPr>
        <w:ind w:left="567" w:hanging="567"/>
        <w:jc w:val="both"/>
      </w:pPr>
    </w:p>
    <w:p w:rsidR="006A0F1C" w:rsidRPr="00A641CE" w:rsidRDefault="006A0F1C" w:rsidP="006A0F1C">
      <w:pPr>
        <w:ind w:left="567" w:hanging="567"/>
        <w:jc w:val="both"/>
      </w:pPr>
      <w:r w:rsidRPr="00A641CE">
        <w:rPr>
          <w:b/>
          <w:bCs/>
        </w:rPr>
        <w:t>2.</w:t>
      </w:r>
      <w:r w:rsidRPr="00A641CE">
        <w:rPr>
          <w:b/>
          <w:bCs/>
        </w:rPr>
        <w:tab/>
      </w:r>
      <w:r w:rsidRPr="00A641CE">
        <w:rPr>
          <w:bCs/>
        </w:rPr>
        <w:t>Nem</w:t>
      </w:r>
      <w:r w:rsidRPr="00A641CE">
        <w:t xml:space="preserve"> szüntethető meg a tagsági jogviszony kiválással mindaddig az 1. pontban rögzített jogcímen, amíg a tag a Társulással szemben fennálló lejárt tartozását nem rendezi, továbbá ha a Társulás a kiválni kívánó tag-önkormányzat által a Társulásban vállalt feladat ellátására tekintettel, mint kedvezményezett támogatásban részesült, és a kötelező üzemeltetési, fenntartási időtartam még nem járt le. </w:t>
      </w:r>
    </w:p>
    <w:p w:rsidR="006A0F1C" w:rsidRPr="00A641CE" w:rsidRDefault="006A0F1C" w:rsidP="006A0F1C">
      <w:pPr>
        <w:ind w:left="567" w:hanging="567"/>
        <w:jc w:val="both"/>
      </w:pPr>
    </w:p>
    <w:p w:rsidR="006A0F1C" w:rsidRPr="00A641CE" w:rsidRDefault="006A0F1C" w:rsidP="006A0F1C">
      <w:pPr>
        <w:ind w:left="567" w:hanging="567"/>
        <w:jc w:val="both"/>
      </w:pPr>
      <w:r w:rsidRPr="00A641CE">
        <w:rPr>
          <w:b/>
          <w:bCs/>
        </w:rPr>
        <w:t>3.</w:t>
      </w:r>
      <w:r w:rsidRPr="00A641CE">
        <w:rPr>
          <w:b/>
          <w:bCs/>
        </w:rPr>
        <w:tab/>
      </w:r>
      <w:r w:rsidRPr="00A641CE">
        <w:t>A Társulási tagjának jogviszonya megszűnik:</w:t>
      </w:r>
    </w:p>
    <w:p w:rsidR="006A0F1C" w:rsidRPr="00A641CE" w:rsidRDefault="006A0F1C" w:rsidP="006A0F1C">
      <w:pPr>
        <w:ind w:left="1134" w:hanging="567"/>
        <w:jc w:val="both"/>
      </w:pPr>
      <w:r w:rsidRPr="00A641CE">
        <w:rPr>
          <w:b/>
          <w:bCs/>
        </w:rPr>
        <w:t>3.1.</w:t>
      </w:r>
      <w:r w:rsidRPr="00A641CE">
        <w:rPr>
          <w:b/>
          <w:bCs/>
        </w:rPr>
        <w:tab/>
      </w:r>
      <w:r w:rsidRPr="00A641CE">
        <w:t>ha az önkormányzat megszűnik, összeolvad vagy egyesül,</w:t>
      </w:r>
    </w:p>
    <w:p w:rsidR="006A0F1C" w:rsidRPr="00A641CE" w:rsidRDefault="006A0F1C" w:rsidP="006A0F1C">
      <w:pPr>
        <w:ind w:left="1134" w:hanging="567"/>
        <w:jc w:val="both"/>
      </w:pPr>
      <w:r w:rsidRPr="00A641CE">
        <w:rPr>
          <w:b/>
          <w:bCs/>
        </w:rPr>
        <w:t>3.2.</w:t>
      </w:r>
      <w:r w:rsidRPr="00A641CE">
        <w:rPr>
          <w:b/>
          <w:bCs/>
        </w:rPr>
        <w:tab/>
      </w:r>
      <w:r w:rsidRPr="00A641CE">
        <w:t xml:space="preserve">ha az Önkormányzatok képviselő-testületei a Társulás megszűnését közös megegyezéssel kimondják. </w:t>
      </w:r>
    </w:p>
    <w:p w:rsidR="006A0F1C" w:rsidRPr="00A641CE" w:rsidRDefault="006A0F1C" w:rsidP="006A0F1C">
      <w:pPr>
        <w:ind w:left="1134" w:hanging="567"/>
        <w:jc w:val="both"/>
        <w:rPr>
          <w:b/>
        </w:rPr>
      </w:pPr>
      <w:r w:rsidRPr="00A641CE">
        <w:rPr>
          <w:b/>
        </w:rPr>
        <w:t xml:space="preserve">3.3. </w:t>
      </w:r>
      <w:r w:rsidRPr="00A641CE">
        <w:rPr>
          <w:b/>
        </w:rPr>
        <w:tab/>
      </w:r>
      <w:r w:rsidRPr="00A641CE">
        <w:t>Kizárással:</w:t>
      </w:r>
      <w:r w:rsidRPr="00A641CE">
        <w:rPr>
          <w:b/>
        </w:rPr>
        <w:t xml:space="preserve"> </w:t>
      </w:r>
    </w:p>
    <w:p w:rsidR="006A0F1C" w:rsidRPr="00A641CE" w:rsidRDefault="006A0F1C" w:rsidP="006A0F1C">
      <w:pPr>
        <w:ind w:left="1701" w:hanging="567"/>
        <w:jc w:val="both"/>
      </w:pPr>
      <w:r w:rsidRPr="00A641CE">
        <w:rPr>
          <w:b/>
        </w:rPr>
        <w:t>3.3.1.</w:t>
      </w:r>
      <w:r w:rsidRPr="00A641CE">
        <w:tab/>
        <w:t>A Társulás a Társulási Tanács minősített többséggel hozott határozatával kizárhatja a Társulás azon tagját, amely a Társulási Megállapodásban foglalt alábbi kötelezettségeinek ismételt felhívásra határidőben nem tett eleget, így különösen:</w:t>
      </w:r>
    </w:p>
    <w:p w:rsidR="006A0F1C" w:rsidRPr="00A641CE" w:rsidRDefault="006A0F1C" w:rsidP="006A0F1C">
      <w:pPr>
        <w:numPr>
          <w:ilvl w:val="0"/>
          <w:numId w:val="16"/>
        </w:numPr>
        <w:ind w:left="2127" w:hanging="426"/>
        <w:jc w:val="both"/>
      </w:pPr>
      <w:r w:rsidRPr="00A641CE">
        <w:t>a tag a Társulás céljainak megvalósításához szükséges tagdíjfizetési kötelezettségét több mint három hónapig elmulasztja,</w:t>
      </w:r>
    </w:p>
    <w:p w:rsidR="006A0F1C" w:rsidRPr="00A641CE" w:rsidRDefault="006A0F1C" w:rsidP="006A0F1C">
      <w:pPr>
        <w:numPr>
          <w:ilvl w:val="0"/>
          <w:numId w:val="16"/>
        </w:numPr>
        <w:ind w:left="2127" w:hanging="426"/>
        <w:jc w:val="both"/>
      </w:pPr>
      <w:r w:rsidRPr="00A641CE">
        <w:t xml:space="preserve">a tag a Társulás által fenntartott </w:t>
      </w:r>
      <w:proofErr w:type="gramStart"/>
      <w:r w:rsidRPr="00A641CE">
        <w:t>Intézmény(</w:t>
      </w:r>
      <w:proofErr w:type="spellStart"/>
      <w:proofErr w:type="gramEnd"/>
      <w:r w:rsidRPr="00A641CE">
        <w:t>ek</w:t>
      </w:r>
      <w:proofErr w:type="spellEnd"/>
      <w:r w:rsidRPr="00A641CE">
        <w:t>) működéséhez a hónap ötödik napjáig esedékes, a Társulási Tanács által évente megállapított költségvetési működési hozzájárulást – költségelőleget – több mint három hónapon keresztül nem fizeti meg,</w:t>
      </w:r>
    </w:p>
    <w:p w:rsidR="006A0F1C" w:rsidRPr="00A641CE" w:rsidRDefault="006A0F1C" w:rsidP="006A0F1C">
      <w:pPr>
        <w:numPr>
          <w:ilvl w:val="0"/>
          <w:numId w:val="16"/>
        </w:numPr>
        <w:ind w:left="2127" w:hanging="426"/>
        <w:jc w:val="both"/>
      </w:pPr>
      <w:r w:rsidRPr="00A641CE">
        <w:t xml:space="preserve">a Társulási Tanács határozatában meghatározott cél megvalósításához szükséges többletforrás befizetési kötelezettségének a Társulás tagja a Társulás döntésében megjelölt határidőben nem tett eleget. </w:t>
      </w:r>
    </w:p>
    <w:p w:rsidR="006A0F1C" w:rsidRPr="00A641CE" w:rsidRDefault="006A0F1C" w:rsidP="006A0F1C">
      <w:pPr>
        <w:ind w:left="1701" w:hanging="567"/>
        <w:jc w:val="both"/>
      </w:pPr>
      <w:r w:rsidRPr="00A641CE">
        <w:rPr>
          <w:b/>
        </w:rPr>
        <w:t>3.3.2.</w:t>
      </w:r>
      <w:r w:rsidRPr="00A641CE">
        <w:t xml:space="preserve">A tagsági viszony megszűntetésére vonatkozó társulási tanácsi döntést, két írásbeli felszólításban foglalt eredménytelen határidő - nyolc nap – leteltét követően lehet meghozni. A tagsági jogviszony megszűnése nem jelenti a kötelezettségek megszűnését. A Társulási Tanácsnak kötelessége minden jogszerű eszközt felhasználni annak érdekében, hogy a tartozást behajtsa. </w:t>
      </w:r>
    </w:p>
    <w:p w:rsidR="006A0F1C" w:rsidRPr="00A641CE" w:rsidRDefault="006A0F1C" w:rsidP="006A0F1C">
      <w:pPr>
        <w:ind w:left="1701" w:hanging="567"/>
        <w:jc w:val="both"/>
      </w:pPr>
      <w:r w:rsidRPr="00A641CE">
        <w:rPr>
          <w:b/>
        </w:rPr>
        <w:t>3.3.3.</w:t>
      </w:r>
      <w:r w:rsidRPr="00A641CE">
        <w:tab/>
        <w:t>A tagsági jogviszony a naptári év utolsó napjával szűnik meg.</w:t>
      </w:r>
    </w:p>
    <w:p w:rsidR="006A0F1C" w:rsidRPr="00A641CE" w:rsidRDefault="006A0F1C" w:rsidP="006A0F1C">
      <w:pPr>
        <w:suppressAutoHyphens/>
        <w:ind w:left="425" w:hanging="425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567" w:hanging="567"/>
        <w:jc w:val="both"/>
        <w:rPr>
          <w:iCs/>
          <w:lang w:eastAsia="ar-SA"/>
        </w:rPr>
      </w:pPr>
      <w:r w:rsidRPr="00A641CE">
        <w:rPr>
          <w:b/>
          <w:iCs/>
          <w:lang w:eastAsia="ar-SA"/>
        </w:rPr>
        <w:t>4.</w:t>
      </w:r>
      <w:r w:rsidRPr="00A641CE">
        <w:rPr>
          <w:b/>
          <w:iCs/>
          <w:lang w:eastAsia="ar-SA"/>
        </w:rPr>
        <w:tab/>
      </w:r>
      <w:r w:rsidRPr="00A641CE">
        <w:rPr>
          <w:iCs/>
          <w:lang w:eastAsia="ar-SA"/>
        </w:rPr>
        <w:t>A Társulásból történő kiválás, kizárás speciális szabályai, az irányító szervi jogkör átadására kötött külön megállapodás felmondása: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4.1.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 xml:space="preserve">A Társulás és az </w:t>
      </w:r>
      <w:proofErr w:type="gramStart"/>
      <w:r w:rsidRPr="00A641CE">
        <w:rPr>
          <w:bCs/>
          <w:iCs/>
          <w:lang w:eastAsia="ar-SA"/>
        </w:rPr>
        <w:t xml:space="preserve">Intézmény </w:t>
      </w:r>
      <w:r w:rsidRPr="00A641CE">
        <w:rPr>
          <w:iCs/>
          <w:lang w:eastAsia="ar-SA"/>
        </w:rPr>
        <w:t>irányító</w:t>
      </w:r>
      <w:proofErr w:type="gramEnd"/>
      <w:r w:rsidRPr="00A641CE">
        <w:rPr>
          <w:iCs/>
          <w:lang w:eastAsia="ar-SA"/>
        </w:rPr>
        <w:t xml:space="preserve"> szervi</w:t>
      </w:r>
      <w:r w:rsidRPr="00A641CE">
        <w:rPr>
          <w:bCs/>
          <w:iCs/>
          <w:lang w:eastAsia="ar-SA"/>
        </w:rPr>
        <w:t xml:space="preserve"> jogát átadó önkormányzat közötti külön megállapodást az átadó önkormányzatnak, avagy az átvevő Társulásnak felmondani a naptári év utolsó napjára eső hatállyal lehet, melyről meghozott képviselő-testületi, illetőleg társulási tanácsi határozatot legalább hat hónappal korábban kell meghozni, s a Társulás tagjaival közölni. </w:t>
      </w: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42.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>A Társulás az alábbi esetekben élhet a felmondás jogával:</w:t>
      </w:r>
    </w:p>
    <w:p w:rsidR="006A0F1C" w:rsidRPr="00A641CE" w:rsidRDefault="006A0F1C" w:rsidP="006A0F1C">
      <w:pPr>
        <w:suppressAutoHyphens/>
        <w:ind w:left="1985" w:hanging="851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4.2.1.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 xml:space="preserve">Ha a fenntartói jogot átadó önkormányzat a többletköltség fizetési kötelezettségének nem tesz eleget, azonban a Társulási Tanács a Társulás folyamatos működtetésének biztosítása érdekében a tag kizárási jogával nem kíván élni. </w:t>
      </w:r>
    </w:p>
    <w:p w:rsidR="006A0F1C" w:rsidRPr="00A641CE" w:rsidRDefault="006A0F1C" w:rsidP="006A0F1C">
      <w:pPr>
        <w:suppressAutoHyphens/>
        <w:ind w:left="1985" w:hanging="851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4.2.2.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 xml:space="preserve">Amennyiben az átadó önkormányzat a vele külön megkötött </w:t>
      </w:r>
      <w:r w:rsidRPr="00A641CE">
        <w:rPr>
          <w:iCs/>
          <w:lang w:eastAsia="ar-SA"/>
        </w:rPr>
        <w:t>irányító szervi</w:t>
      </w:r>
      <w:r w:rsidRPr="00A641CE">
        <w:rPr>
          <w:bCs/>
          <w:iCs/>
          <w:lang w:eastAsia="ar-SA"/>
        </w:rPr>
        <w:t xml:space="preserve"> jog átadásra vonatkozó megállapodásban foglalt kötelezettségeinek nem tesz eleget, s </w:t>
      </w:r>
      <w:proofErr w:type="gramStart"/>
      <w:r w:rsidRPr="00A641CE">
        <w:rPr>
          <w:bCs/>
          <w:iCs/>
          <w:lang w:eastAsia="ar-SA"/>
        </w:rPr>
        <w:t>ezáltal</w:t>
      </w:r>
      <w:proofErr w:type="gramEnd"/>
      <w:r w:rsidRPr="00A641CE">
        <w:rPr>
          <w:bCs/>
          <w:iCs/>
          <w:lang w:eastAsia="ar-SA"/>
        </w:rPr>
        <w:t xml:space="preserve"> az Intézmény működtetését, a Társulás gazdálkodásának biztonságát veszélyezteti.</w:t>
      </w:r>
    </w:p>
    <w:p w:rsidR="006A0F1C" w:rsidRPr="00A641CE" w:rsidRDefault="006A0F1C" w:rsidP="006A0F1C">
      <w:pPr>
        <w:suppressAutoHyphens/>
        <w:ind w:left="1134" w:hanging="708"/>
        <w:jc w:val="both"/>
        <w:rPr>
          <w:b/>
          <w:iCs/>
          <w:lang w:eastAsia="ar-SA"/>
        </w:rPr>
      </w:pPr>
    </w:p>
    <w:p w:rsidR="006A0F1C" w:rsidRPr="00A641CE" w:rsidRDefault="006A0F1C" w:rsidP="006A0F1C">
      <w:pPr>
        <w:suppressAutoHyphens/>
        <w:ind w:left="1134" w:hanging="567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4.3.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 xml:space="preserve">A Társulási Tanács a 4. pont szerint kizárhatja azon érintett önkormányzatot, amelyik a fizetési kötelezettségét a VIII. Fejezetben foglaltak szerint nem teljesíti, és az inkasszó egymást követő két alkalommal nem vezetett eredményre. </w:t>
      </w:r>
    </w:p>
    <w:p w:rsidR="006A0F1C" w:rsidRPr="00A641CE" w:rsidRDefault="006A0F1C" w:rsidP="006A0F1C">
      <w:pPr>
        <w:suppressAutoHyphens/>
        <w:ind w:left="1985" w:hanging="850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4.3.1.</w:t>
      </w:r>
      <w:r w:rsidRPr="00A641CE">
        <w:rPr>
          <w:b/>
          <w:iCs/>
          <w:lang w:eastAsia="ar-SA"/>
        </w:rPr>
        <w:tab/>
      </w:r>
      <w:r w:rsidRPr="00A641CE">
        <w:rPr>
          <w:bCs/>
          <w:iCs/>
          <w:lang w:eastAsia="ar-SA"/>
        </w:rPr>
        <w:t>A kizárás a felszólításokban foglalt teljesítési határidőt követő hónap első napjára szólhat.</w:t>
      </w:r>
    </w:p>
    <w:p w:rsidR="006A0F1C" w:rsidRPr="00A641CE" w:rsidRDefault="006A0F1C" w:rsidP="006A0F1C">
      <w:pPr>
        <w:suppressAutoHyphens/>
        <w:ind w:left="1985" w:hanging="850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4.3.2.</w:t>
      </w:r>
      <w:r w:rsidRPr="00A641CE">
        <w:rPr>
          <w:bCs/>
          <w:iCs/>
          <w:lang w:eastAsia="ar-SA"/>
        </w:rPr>
        <w:tab/>
        <w:t xml:space="preserve">Amennyiben a költségviselésre kötelezett önkormányzat a fizetési kötelezettségét nem teljesíti, úgy a meg nem fizetett összeg után a Ptk. szerinti késedelmi kamat megfizetésére és a Társulásnak okozott többletköltségek, károk megfizetésére köteles. </w:t>
      </w:r>
    </w:p>
    <w:p w:rsidR="006A0F1C" w:rsidRPr="00A641CE" w:rsidRDefault="006A0F1C" w:rsidP="006A0F1C">
      <w:pPr>
        <w:suppressAutoHyphens/>
        <w:ind w:left="1985" w:hanging="850"/>
        <w:jc w:val="both"/>
        <w:rPr>
          <w:bCs/>
          <w:iCs/>
          <w:lang w:eastAsia="ar-SA"/>
        </w:rPr>
      </w:pPr>
      <w:r w:rsidRPr="00A641CE">
        <w:rPr>
          <w:b/>
          <w:iCs/>
          <w:lang w:eastAsia="ar-SA"/>
        </w:rPr>
        <w:t>4.3.3.</w:t>
      </w:r>
      <w:r w:rsidRPr="00A641CE">
        <w:rPr>
          <w:bCs/>
          <w:iCs/>
          <w:lang w:eastAsia="ar-SA"/>
        </w:rPr>
        <w:tab/>
        <w:t xml:space="preserve">A Társulás jogosult mindaddig az </w:t>
      </w:r>
      <w:r w:rsidRPr="00A641CE">
        <w:rPr>
          <w:iCs/>
          <w:lang w:eastAsia="ar-SA"/>
        </w:rPr>
        <w:t>irányító szervi</w:t>
      </w:r>
      <w:r w:rsidRPr="00A641CE">
        <w:rPr>
          <w:bCs/>
          <w:iCs/>
          <w:lang w:eastAsia="ar-SA"/>
        </w:rPr>
        <w:t xml:space="preserve"> jogot átadó önkormányzattal kötött megállapodás mellékletét képező leltárjegyzékben foglalt ingóságok, felszerelések saját használatában tartására - azaz azokat kiadni nem köteles –, amíg a kizárt önkormányzat a tartozását maradéktalanul a Társulás részére meg nem fizette. A saját használatban tartás azonban az </w:t>
      </w:r>
      <w:proofErr w:type="gramStart"/>
      <w:r w:rsidRPr="00A641CE">
        <w:rPr>
          <w:bCs/>
          <w:iCs/>
          <w:lang w:eastAsia="ar-SA"/>
        </w:rPr>
        <w:t>öt évi</w:t>
      </w:r>
      <w:proofErr w:type="gramEnd"/>
      <w:r w:rsidRPr="00A641CE">
        <w:rPr>
          <w:bCs/>
          <w:iCs/>
          <w:lang w:eastAsia="ar-SA"/>
        </w:rPr>
        <w:t xml:space="preserve"> időtartamot nem haladhatja meg.</w:t>
      </w:r>
    </w:p>
    <w:p w:rsidR="006A0F1C" w:rsidRPr="00A641CE" w:rsidRDefault="006A0F1C" w:rsidP="006A0F1C">
      <w:pPr>
        <w:pStyle w:val="Listaszerbekezds1"/>
        <w:rPr>
          <w:rFonts w:ascii="Arial" w:hAnsi="Arial" w:cs="Arial"/>
          <w:b/>
          <w:sz w:val="22"/>
          <w:szCs w:val="22"/>
        </w:rPr>
      </w:pP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  <w:r w:rsidRPr="00A641CE">
        <w:rPr>
          <w:b/>
          <w:lang w:eastAsia="ar-SA"/>
        </w:rPr>
        <w:t xml:space="preserve">XVI. </w:t>
      </w:r>
      <w:proofErr w:type="gramStart"/>
      <w:r w:rsidRPr="00A641CE">
        <w:rPr>
          <w:b/>
          <w:lang w:eastAsia="ar-SA"/>
        </w:rPr>
        <w:t>A</w:t>
      </w:r>
      <w:proofErr w:type="gramEnd"/>
      <w:r w:rsidRPr="00A641CE">
        <w:rPr>
          <w:b/>
          <w:lang w:eastAsia="ar-SA"/>
        </w:rPr>
        <w:t xml:space="preserve"> TÁRSULÁS MEGSZŰNÉSE</w:t>
      </w: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Társulás megszűnik, ha: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1134" w:hanging="1134"/>
        <w:jc w:val="both"/>
        <w:rPr>
          <w:lang w:eastAsia="ar-SA"/>
        </w:rPr>
      </w:pPr>
      <w:r w:rsidRPr="00A641CE">
        <w:rPr>
          <w:b/>
          <w:bCs/>
          <w:lang w:eastAsia="ar-SA"/>
        </w:rPr>
        <w:tab/>
        <w:t>1.1.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annak közös megegyezéssel történő megszűnését valamennyi tag képviselő-testületi határozattal kimondja;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ab/>
        <w:t>1.2.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törvényben szabályozott megszűnési feltétel megvalósul;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  <w:r w:rsidRPr="00A641CE">
        <w:rPr>
          <w:b/>
          <w:lang w:eastAsia="ar-SA"/>
        </w:rPr>
        <w:tab/>
        <w:t>1.3</w:t>
      </w:r>
      <w:r w:rsidRPr="00A641CE">
        <w:rPr>
          <w:lang w:eastAsia="ar-SA"/>
        </w:rPr>
        <w:t>.</w:t>
      </w:r>
      <w:r w:rsidRPr="00A641CE">
        <w:rPr>
          <w:lang w:eastAsia="ar-SA"/>
        </w:rPr>
        <w:tab/>
        <w:t>a törvény erejénél fogva;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ab/>
        <w:t>1.4.</w:t>
      </w:r>
      <w:r w:rsidRPr="00A641CE">
        <w:rPr>
          <w:lang w:eastAsia="ar-SA"/>
        </w:rPr>
        <w:tab/>
        <w:t>bíróság jogerős döntése alapján.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2.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 Társulás megszűnése esetén a kötelezettségek teljesítése után megmaradó vagyont – a tagok </w:t>
      </w:r>
      <w:r w:rsidRPr="00A641CE">
        <w:rPr>
          <w:color w:val="000000"/>
          <w:lang w:eastAsia="ar-SA"/>
        </w:rPr>
        <w:t>által</w:t>
      </w:r>
      <w:r w:rsidRPr="00A641CE">
        <w:rPr>
          <w:lang w:eastAsia="ar-SA"/>
        </w:rPr>
        <w:t xml:space="preserve"> a Társulás fennállása alatt teljesített tagi hozzájárulásai arányában, a végleges támogatások, juttatások arányos részének betudásával – fel kell osztani a VII. fejezetben rögzítettek teljes körű figyelembevételével.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numPr>
          <w:ilvl w:val="0"/>
          <w:numId w:val="3"/>
        </w:num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  <w:r w:rsidRPr="00A641CE">
        <w:rPr>
          <w:lang w:eastAsia="ar-SA"/>
        </w:rPr>
        <w:t>A Társulás megszűnése esetén a Társulás tagjai a Társulás közös vagyonát vagyonfelosztási szerződésben osztják fel.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/>
        <w:jc w:val="both"/>
        <w:rPr>
          <w:lang w:eastAsia="ar-SA"/>
        </w:rPr>
      </w:pPr>
    </w:p>
    <w:p w:rsidR="006A0F1C" w:rsidRPr="00A641CE" w:rsidRDefault="006A0F1C" w:rsidP="006A0F1C">
      <w:pPr>
        <w:numPr>
          <w:ilvl w:val="0"/>
          <w:numId w:val="3"/>
        </w:num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  <w:r w:rsidRPr="00A641CE">
        <w:rPr>
          <w:lang w:eastAsia="ar-SA"/>
        </w:rPr>
        <w:t>A Társulás megszűnése esetén jogutódnak az Önkormányzatok képviselő-testületei minősülnek, a kötelezettségekért vagyoni hozzájárulásuk arányában felelnek azzal, hogy azok fedezeteként elsődlegesen a visszakapott vagyon szolgál.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>4.</w:t>
      </w:r>
      <w:r w:rsidRPr="00A641CE">
        <w:rPr>
          <w:b/>
          <w:bCs/>
          <w:lang w:eastAsia="ar-SA"/>
        </w:rPr>
        <w:tab/>
      </w:r>
      <w:r w:rsidRPr="00A641CE">
        <w:rPr>
          <w:bCs/>
          <w:lang w:eastAsia="ar-SA"/>
        </w:rPr>
        <w:t>A felosztás elvei a következők: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1134" w:hanging="1134"/>
        <w:jc w:val="both"/>
        <w:rPr>
          <w:lang w:eastAsia="ar-SA"/>
        </w:rPr>
      </w:pPr>
      <w:r w:rsidRPr="00A641CE">
        <w:rPr>
          <w:b/>
          <w:bCs/>
          <w:lang w:eastAsia="ar-SA"/>
        </w:rPr>
        <w:tab/>
        <w:t>4.1.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Vizsgálni kell a Társulás tagjai saját vagyoni hozzájárulásának mértékét a vagyonszaporulat létrejöttéhez (saját vagyon, állami, uniós források, egyéb támogatások).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1134" w:hanging="1134"/>
        <w:jc w:val="both"/>
        <w:rPr>
          <w:lang w:eastAsia="ar-SA"/>
        </w:rPr>
      </w:pPr>
      <w:r w:rsidRPr="00A641CE">
        <w:rPr>
          <w:b/>
          <w:bCs/>
          <w:lang w:eastAsia="ar-SA"/>
        </w:rPr>
        <w:tab/>
        <w:t>4.2.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Meg kell határozni a teljes értéken belül az összes saját forrást, és azokat egymáshoz arányosítani kell, ez a tulajdon az arányosított részben illeti meg a megszűnéskor az önkormányzatokat.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5.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 Társulás megszűnésekor a vagyon felosztása és a közös tulajdon megszüntetése nem történhet olyan módon, hogy az </w:t>
      </w:r>
      <w:proofErr w:type="spellStart"/>
      <w:r w:rsidRPr="00A641CE">
        <w:rPr>
          <w:lang w:eastAsia="ar-SA"/>
        </w:rPr>
        <w:t>az</w:t>
      </w:r>
      <w:proofErr w:type="spellEnd"/>
      <w:r w:rsidRPr="00A641CE">
        <w:rPr>
          <w:lang w:eastAsia="ar-SA"/>
        </w:rPr>
        <w:t xml:space="preserve"> önkormányzati közfeladatok, a közszolgáltatások ellátását veszélyeztesse. A létrejött vagyon elsődleges rendeltetése a </w:t>
      </w:r>
      <w:proofErr w:type="gramStart"/>
      <w:r w:rsidRPr="00A641CE">
        <w:rPr>
          <w:lang w:eastAsia="ar-SA"/>
        </w:rPr>
        <w:t>közfeladat(</w:t>
      </w:r>
      <w:proofErr w:type="gramEnd"/>
      <w:r w:rsidRPr="00A641CE">
        <w:rPr>
          <w:lang w:eastAsia="ar-SA"/>
        </w:rPr>
        <w:t>ok) ellátása.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6.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közös tulajdon megszüntetése és az ebből származó vagyoni igények kielégítése során a Társulás tagjai olyan polgári jogi megoldásokat alkalmaznak (későbbi, halasztott fizetés, csere stb.), amelyek a közfeladat ellátását nem veszélyeztetik, a vagyon a közfeladat ellátását továbbra is biztosítja.</w:t>
      </w: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567"/>
          <w:tab w:val="left" w:pos="1134"/>
        </w:tabs>
        <w:suppressAutoHyphens/>
        <w:ind w:left="567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7.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közös tulajdonnal történő elszámolásig a közfeladatok ellátása érdekében biztosítják a feladatot ellátó és az azt átvállaló használati jogát. A tulajdonjog rendezése során a folyamatos működtetés és feladatellátás biztosítása érdekében a használati jog gyakorlásának átengedése feltételeiben állapodnak meg.</w:t>
      </w:r>
    </w:p>
    <w:p w:rsidR="006A0F1C" w:rsidRPr="00A641CE" w:rsidRDefault="006A0F1C" w:rsidP="006A0F1C">
      <w:pPr>
        <w:tabs>
          <w:tab w:val="left" w:pos="993"/>
        </w:tabs>
        <w:jc w:val="center"/>
        <w:rPr>
          <w:b/>
        </w:rPr>
      </w:pPr>
    </w:p>
    <w:p w:rsidR="006A0F1C" w:rsidRPr="00A641CE" w:rsidRDefault="006A0F1C" w:rsidP="006A0F1C">
      <w:pPr>
        <w:tabs>
          <w:tab w:val="left" w:pos="993"/>
        </w:tabs>
        <w:jc w:val="center"/>
        <w:rPr>
          <w:b/>
        </w:rPr>
      </w:pPr>
    </w:p>
    <w:p w:rsidR="006A0F1C" w:rsidRPr="00A641CE" w:rsidRDefault="006A0F1C" w:rsidP="006A0F1C">
      <w:pPr>
        <w:tabs>
          <w:tab w:val="left" w:pos="993"/>
        </w:tabs>
        <w:jc w:val="center"/>
        <w:rPr>
          <w:b/>
        </w:rPr>
      </w:pP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  <w:r w:rsidRPr="00A641CE">
        <w:rPr>
          <w:b/>
          <w:lang w:eastAsia="ar-SA"/>
        </w:rPr>
        <w:t>XVII</w:t>
      </w:r>
      <w:r w:rsidRPr="00A641CE">
        <w:rPr>
          <w:b/>
          <w:i/>
          <w:color w:val="4F81BD"/>
          <w:lang w:eastAsia="ar-SA"/>
        </w:rPr>
        <w:t xml:space="preserve">. </w:t>
      </w:r>
      <w:r w:rsidRPr="00A641CE">
        <w:rPr>
          <w:b/>
          <w:lang w:eastAsia="ar-SA"/>
        </w:rPr>
        <w:t>ZÁRÓ RENDELKEZÉSEK</w:t>
      </w:r>
    </w:p>
    <w:p w:rsidR="006A0F1C" w:rsidRPr="00A641CE" w:rsidRDefault="006A0F1C" w:rsidP="006A0F1C">
      <w:pPr>
        <w:suppressAutoHyphens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tabs>
          <w:tab w:val="left" w:pos="567"/>
        </w:tabs>
        <w:suppressAutoHyphens/>
        <w:ind w:left="567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1.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 Megállapodás valamennyi Önkormányzat képviselő-testülete jóváhagyó határozatát </w:t>
      </w:r>
      <w:proofErr w:type="gramStart"/>
      <w:r w:rsidRPr="00A641CE">
        <w:rPr>
          <w:lang w:eastAsia="ar-SA"/>
        </w:rPr>
        <w:t xml:space="preserve">követően </w:t>
      </w:r>
      <w:r>
        <w:rPr>
          <w:lang w:eastAsia="ar-SA"/>
        </w:rPr>
        <w:t xml:space="preserve">     </w:t>
      </w:r>
      <w:r w:rsidRPr="00A641CE">
        <w:rPr>
          <w:lang w:eastAsia="ar-SA"/>
        </w:rPr>
        <w:t>lép</w:t>
      </w:r>
      <w:proofErr w:type="gramEnd"/>
      <w:r w:rsidRPr="00A641CE">
        <w:rPr>
          <w:lang w:eastAsia="ar-SA"/>
        </w:rPr>
        <w:t xml:space="preserve"> hatályba.</w:t>
      </w:r>
    </w:p>
    <w:p w:rsidR="006A0F1C" w:rsidRPr="00A641CE" w:rsidRDefault="006A0F1C" w:rsidP="006A0F1C">
      <w:pPr>
        <w:tabs>
          <w:tab w:val="left" w:pos="567"/>
        </w:tabs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567"/>
        </w:tabs>
        <w:suppressAutoHyphens/>
        <w:ind w:left="567" w:hanging="567"/>
        <w:jc w:val="both"/>
        <w:rPr>
          <w:bCs/>
          <w:lang w:eastAsia="ar-SA"/>
        </w:rPr>
      </w:pPr>
      <w:r w:rsidRPr="00A641CE">
        <w:rPr>
          <w:b/>
          <w:lang w:eastAsia="ar-SA"/>
        </w:rPr>
        <w:t>2.</w:t>
      </w:r>
      <w:r w:rsidRPr="00A641CE">
        <w:rPr>
          <w:lang w:eastAsia="ar-SA"/>
        </w:rPr>
        <w:t xml:space="preserve">  </w:t>
      </w:r>
      <w:r w:rsidRPr="00A641CE">
        <w:rPr>
          <w:lang w:eastAsia="ar-SA"/>
        </w:rPr>
        <w:tab/>
      </w:r>
      <w:r w:rsidRPr="00A641CE">
        <w:rPr>
          <w:iCs/>
          <w:lang w:eastAsia="ar-SA"/>
        </w:rPr>
        <w:t xml:space="preserve">Az Önkormányzatok kölcsönösen rögzítik, hogy </w:t>
      </w:r>
      <w:r w:rsidRPr="00A641CE">
        <w:rPr>
          <w:bCs/>
          <w:lang w:eastAsia="ar-SA"/>
        </w:rPr>
        <w:t>a Társulás tevékenysége, a Társulás által fenntartott költségvetési szervek, intézmények működése jogfolytonos.</w:t>
      </w:r>
    </w:p>
    <w:p w:rsidR="006A0F1C" w:rsidRPr="00A641CE" w:rsidRDefault="006A0F1C" w:rsidP="006A0F1C">
      <w:pPr>
        <w:tabs>
          <w:tab w:val="left" w:pos="567"/>
        </w:tabs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567"/>
        </w:tabs>
        <w:suppressAutoHyphens/>
        <w:ind w:left="567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3.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 xml:space="preserve">Az Önkormányzatok kölcsönösen rögzítik, hogy a Megállapodásból eredő vitás kérdéseket elsődlegesen tárgyalásos úton, egyeztetéssel kívánják rendezni. </w:t>
      </w:r>
      <w:r w:rsidRPr="00A641CE">
        <w:rPr>
          <w:lang w:eastAsia="ar-SA"/>
        </w:rPr>
        <w:tab/>
        <w:t xml:space="preserve">Amennyiben egymás közötti közvetlen egyeztetésük nem vezet eredményre, úgy megállapodnak abban, hogy a vitás kérdésekben az érintett képviselő-testület kéri országos önkormányzati szövetség által felkért tagokból álló egyeztető bizottság állásfoglalását, s a kereseti kérelmet az állásfoglalás rendelkezésre állását követően nyújtja be, melynek elbírálása a Székesfehérvári Törvényszék hatáskörébe tartozik. </w:t>
      </w:r>
    </w:p>
    <w:p w:rsidR="006A0F1C" w:rsidRPr="00A641CE" w:rsidRDefault="006A0F1C" w:rsidP="006A0F1C">
      <w:pPr>
        <w:tabs>
          <w:tab w:val="left" w:pos="567"/>
        </w:tabs>
        <w:suppressAutoHyphens/>
        <w:ind w:left="567" w:hanging="567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567"/>
        </w:tabs>
        <w:suppressAutoHyphens/>
        <w:ind w:left="567" w:hanging="567"/>
        <w:jc w:val="both"/>
        <w:rPr>
          <w:lang w:eastAsia="ar-SA"/>
        </w:rPr>
      </w:pPr>
      <w:r w:rsidRPr="00A641CE">
        <w:rPr>
          <w:b/>
          <w:bCs/>
          <w:lang w:eastAsia="ar-SA"/>
        </w:rPr>
        <w:t>4.</w:t>
      </w:r>
      <w:r w:rsidRPr="00A641CE">
        <w:rPr>
          <w:b/>
          <w:bCs/>
          <w:lang w:eastAsia="ar-SA"/>
        </w:rPr>
        <w:tab/>
      </w:r>
      <w:r w:rsidRPr="00A641CE">
        <w:rPr>
          <w:lang w:eastAsia="ar-SA"/>
        </w:rPr>
        <w:t>A Megállapodásban nem szabályozott kérdésekben a vonatkozó jogszabályok és a Társulás Szervezeti és Működési Szabályzata rendelkezései az irányadók.</w:t>
      </w:r>
    </w:p>
    <w:p w:rsidR="006A0F1C" w:rsidRPr="00A641CE" w:rsidRDefault="006A0F1C" w:rsidP="006A0F1C">
      <w:pPr>
        <w:suppressAutoHyphens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jc w:val="both"/>
        <w:rPr>
          <w:b/>
          <w:bCs/>
          <w:lang w:eastAsia="ar-SA"/>
        </w:rPr>
      </w:pPr>
      <w:r w:rsidRPr="00A641CE">
        <w:rPr>
          <w:b/>
          <w:bCs/>
          <w:lang w:eastAsia="ar-SA"/>
        </w:rPr>
        <w:t xml:space="preserve">A Megállapodást az Önkormányzatok döntése alapján a polgármesterek, mint az önkormányzati </w:t>
      </w:r>
      <w:proofErr w:type="gramStart"/>
      <w:r w:rsidRPr="00A641CE">
        <w:rPr>
          <w:b/>
          <w:bCs/>
          <w:lang w:eastAsia="ar-SA"/>
        </w:rPr>
        <w:t>akarattal</w:t>
      </w:r>
      <w:proofErr w:type="gramEnd"/>
      <w:r w:rsidRPr="00A641CE">
        <w:rPr>
          <w:b/>
          <w:bCs/>
          <w:lang w:eastAsia="ar-SA"/>
        </w:rPr>
        <w:t xml:space="preserve"> teljességgel megegyezőt, </w:t>
      </w:r>
      <w:proofErr w:type="spellStart"/>
      <w:r w:rsidRPr="00A641CE">
        <w:rPr>
          <w:b/>
          <w:bCs/>
          <w:lang w:eastAsia="ar-SA"/>
        </w:rPr>
        <w:t>helybenhagyólag</w:t>
      </w:r>
      <w:proofErr w:type="spellEnd"/>
      <w:r w:rsidRPr="00A641CE">
        <w:rPr>
          <w:b/>
          <w:bCs/>
          <w:lang w:eastAsia="ar-SA"/>
        </w:rPr>
        <w:t>, saját kezűleg aláírták.</w:t>
      </w:r>
    </w:p>
    <w:p w:rsidR="006A0F1C" w:rsidRPr="00A641CE" w:rsidRDefault="006A0F1C" w:rsidP="006A0F1C">
      <w:pPr>
        <w:suppressAutoHyphens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jc w:val="both"/>
        <w:rPr>
          <w:b/>
          <w:bCs/>
          <w:lang w:eastAsia="ar-SA"/>
        </w:rPr>
      </w:pPr>
      <w:r w:rsidRPr="00A641CE">
        <w:rPr>
          <w:b/>
          <w:bCs/>
          <w:lang w:eastAsia="ar-SA"/>
        </w:rPr>
        <w:t>Kelt: Martonvásár</w:t>
      </w:r>
      <w:proofErr w:type="gramStart"/>
      <w:r w:rsidRPr="00A641CE">
        <w:rPr>
          <w:b/>
          <w:bCs/>
          <w:lang w:eastAsia="ar-SA"/>
        </w:rPr>
        <w:t>, …</w:t>
      </w:r>
      <w:proofErr w:type="gramEnd"/>
      <w:r w:rsidRPr="00A641CE">
        <w:rPr>
          <w:b/>
          <w:bCs/>
          <w:lang w:eastAsia="ar-SA"/>
        </w:rPr>
        <w:t xml:space="preserve">…………….. </w:t>
      </w:r>
    </w:p>
    <w:p w:rsidR="006A0F1C" w:rsidRPr="00A641CE" w:rsidRDefault="006A0F1C" w:rsidP="006A0F1C">
      <w:pPr>
        <w:suppressAutoHyphens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/>
          <w:bCs/>
          <w:lang w:eastAsia="ar-SA"/>
        </w:rPr>
      </w:pPr>
      <w:r w:rsidRPr="00A641CE">
        <w:rPr>
          <w:b/>
          <w:bCs/>
          <w:lang w:eastAsia="ar-SA"/>
        </w:rPr>
        <w:tab/>
        <w:t xml:space="preserve">/: </w:t>
      </w:r>
      <w:proofErr w:type="spellStart"/>
      <w:r w:rsidRPr="00A641CE">
        <w:rPr>
          <w:b/>
          <w:bCs/>
          <w:lang w:eastAsia="ar-SA"/>
        </w:rPr>
        <w:t>Boriszov</w:t>
      </w:r>
      <w:proofErr w:type="spellEnd"/>
      <w:r w:rsidRPr="00A641CE">
        <w:rPr>
          <w:b/>
          <w:bCs/>
          <w:lang w:eastAsia="ar-SA"/>
        </w:rPr>
        <w:t xml:space="preserve"> </w:t>
      </w:r>
      <w:proofErr w:type="gramStart"/>
      <w:r w:rsidRPr="00A641CE">
        <w:rPr>
          <w:b/>
          <w:bCs/>
          <w:lang w:eastAsia="ar-SA"/>
        </w:rPr>
        <w:t>Zoltán :</w:t>
      </w:r>
      <w:proofErr w:type="gramEnd"/>
      <w:r w:rsidRPr="00A641CE">
        <w:rPr>
          <w:b/>
          <w:bCs/>
          <w:lang w:eastAsia="ar-SA"/>
        </w:rPr>
        <w:t>/</w:t>
      </w:r>
      <w:r w:rsidRPr="00A641CE">
        <w:rPr>
          <w:b/>
          <w:bCs/>
          <w:lang w:eastAsia="ar-SA"/>
        </w:rPr>
        <w:tab/>
        <w:t>/: Győri Máté:/</w:t>
      </w: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ab/>
      </w:r>
      <w:r w:rsidRPr="00A641CE">
        <w:rPr>
          <w:bCs/>
          <w:lang w:eastAsia="ar-SA"/>
        </w:rPr>
        <w:t>Baracska Község Önkormányzata</w:t>
      </w:r>
      <w:r w:rsidRPr="00A641CE">
        <w:rPr>
          <w:bCs/>
          <w:lang w:eastAsia="ar-SA"/>
        </w:rPr>
        <w:tab/>
        <w:t>Ercsi Város Önkormányzata</w:t>
      </w: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Cs/>
          <w:lang w:eastAsia="ar-SA"/>
        </w:rPr>
      </w:pPr>
      <w:r w:rsidRPr="00A641CE">
        <w:rPr>
          <w:bCs/>
          <w:lang w:eastAsia="ar-SA"/>
        </w:rPr>
        <w:tab/>
      </w:r>
      <w:proofErr w:type="gramStart"/>
      <w:r w:rsidRPr="00A641CE">
        <w:rPr>
          <w:bCs/>
          <w:lang w:eastAsia="ar-SA"/>
        </w:rPr>
        <w:t>polgármestere</w:t>
      </w:r>
      <w:proofErr w:type="gramEnd"/>
      <w:r w:rsidRPr="00A641CE">
        <w:rPr>
          <w:bCs/>
          <w:lang w:eastAsia="ar-SA"/>
        </w:rPr>
        <w:tab/>
        <w:t>polgármestere</w:t>
      </w:r>
    </w:p>
    <w:p w:rsidR="006A0F1C" w:rsidRPr="00A641CE" w:rsidRDefault="006A0F1C" w:rsidP="006A0F1C">
      <w:pPr>
        <w:suppressAutoHyphens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suppressAutoHyphens/>
        <w:jc w:val="both"/>
        <w:rPr>
          <w:b/>
          <w:bCs/>
          <w:lang w:eastAsia="ar-SA"/>
        </w:rPr>
      </w:pP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/>
          <w:bCs/>
          <w:lang w:eastAsia="ar-SA"/>
        </w:rPr>
      </w:pPr>
      <w:r w:rsidRPr="00A641CE">
        <w:rPr>
          <w:b/>
          <w:bCs/>
          <w:lang w:eastAsia="ar-SA"/>
        </w:rPr>
        <w:tab/>
        <w:t xml:space="preserve">/: Tóth </w:t>
      </w:r>
      <w:proofErr w:type="gramStart"/>
      <w:r w:rsidRPr="00A641CE">
        <w:rPr>
          <w:b/>
          <w:bCs/>
          <w:lang w:eastAsia="ar-SA"/>
        </w:rPr>
        <w:t>Béla :</w:t>
      </w:r>
      <w:proofErr w:type="gramEnd"/>
      <w:r w:rsidRPr="00A641CE">
        <w:rPr>
          <w:b/>
          <w:bCs/>
          <w:lang w:eastAsia="ar-SA"/>
        </w:rPr>
        <w:t>/</w:t>
      </w:r>
      <w:r w:rsidRPr="00A641CE">
        <w:rPr>
          <w:b/>
          <w:bCs/>
          <w:lang w:eastAsia="ar-SA"/>
        </w:rPr>
        <w:tab/>
        <w:t>/: Dr. Szabó Tibor :/</w:t>
      </w: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ab/>
      </w:r>
      <w:r w:rsidRPr="00A641CE">
        <w:rPr>
          <w:bCs/>
          <w:lang w:eastAsia="ar-SA"/>
        </w:rPr>
        <w:t>Gyúró Község Önkormányzata</w:t>
      </w:r>
      <w:r w:rsidRPr="00A641CE">
        <w:rPr>
          <w:bCs/>
          <w:lang w:eastAsia="ar-SA"/>
        </w:rPr>
        <w:tab/>
        <w:t>Martonvásár Város Önkormányzata</w:t>
      </w: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Cs/>
          <w:lang w:eastAsia="ar-SA"/>
        </w:rPr>
      </w:pPr>
      <w:r w:rsidRPr="00A641CE">
        <w:rPr>
          <w:bCs/>
          <w:lang w:eastAsia="ar-SA"/>
        </w:rPr>
        <w:tab/>
      </w:r>
      <w:proofErr w:type="gramStart"/>
      <w:r w:rsidRPr="00A641CE">
        <w:rPr>
          <w:bCs/>
          <w:lang w:eastAsia="ar-SA"/>
        </w:rPr>
        <w:t>polgármestere</w:t>
      </w:r>
      <w:proofErr w:type="gramEnd"/>
      <w:r w:rsidRPr="00A641CE">
        <w:rPr>
          <w:bCs/>
          <w:lang w:eastAsia="ar-SA"/>
        </w:rPr>
        <w:tab/>
        <w:t>polgármestere</w:t>
      </w: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Cs/>
          <w:lang w:eastAsia="ar-SA"/>
        </w:rPr>
      </w:pP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Cs/>
          <w:lang w:eastAsia="ar-SA"/>
        </w:rPr>
      </w:pP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/>
          <w:bCs/>
          <w:lang w:eastAsia="ar-SA"/>
        </w:rPr>
      </w:pPr>
      <w:r w:rsidRPr="00A641CE">
        <w:rPr>
          <w:b/>
          <w:bCs/>
          <w:lang w:eastAsia="ar-SA"/>
        </w:rPr>
        <w:tab/>
        <w:t xml:space="preserve">/: Juhász </w:t>
      </w:r>
      <w:proofErr w:type="gramStart"/>
      <w:r w:rsidRPr="00A641CE">
        <w:rPr>
          <w:b/>
          <w:bCs/>
          <w:lang w:eastAsia="ar-SA"/>
        </w:rPr>
        <w:t>Csaba :</w:t>
      </w:r>
      <w:proofErr w:type="gramEnd"/>
      <w:r w:rsidRPr="00A641CE">
        <w:rPr>
          <w:b/>
          <w:bCs/>
          <w:lang w:eastAsia="ar-SA"/>
        </w:rPr>
        <w:t>/</w:t>
      </w:r>
      <w:r w:rsidRPr="00A641CE">
        <w:rPr>
          <w:b/>
          <w:bCs/>
          <w:lang w:eastAsia="ar-SA"/>
        </w:rPr>
        <w:tab/>
        <w:t xml:space="preserve">/: Dr. </w:t>
      </w:r>
      <w:proofErr w:type="spellStart"/>
      <w:r w:rsidRPr="00A641CE">
        <w:rPr>
          <w:b/>
          <w:bCs/>
          <w:lang w:eastAsia="ar-SA"/>
        </w:rPr>
        <w:t>Szentes-Mabda</w:t>
      </w:r>
      <w:proofErr w:type="spellEnd"/>
      <w:r w:rsidRPr="00A641CE">
        <w:rPr>
          <w:b/>
          <w:bCs/>
          <w:lang w:eastAsia="ar-SA"/>
        </w:rPr>
        <w:t xml:space="preserve"> Katalin Dóra :/</w:t>
      </w: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ab/>
      </w:r>
      <w:r w:rsidRPr="00A641CE">
        <w:rPr>
          <w:bCs/>
          <w:lang w:eastAsia="ar-SA"/>
        </w:rPr>
        <w:t>Tordas Község Önkormányzata</w:t>
      </w:r>
      <w:r w:rsidRPr="00A641CE">
        <w:rPr>
          <w:bCs/>
          <w:lang w:eastAsia="ar-SA"/>
        </w:rPr>
        <w:tab/>
        <w:t>Ráckeresztúr Község Önkormányzata</w:t>
      </w: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Cs/>
          <w:lang w:eastAsia="ar-SA"/>
        </w:rPr>
      </w:pPr>
      <w:r w:rsidRPr="00A641CE">
        <w:rPr>
          <w:bCs/>
          <w:lang w:eastAsia="ar-SA"/>
        </w:rPr>
        <w:tab/>
      </w:r>
      <w:proofErr w:type="gramStart"/>
      <w:r w:rsidRPr="00A641CE">
        <w:rPr>
          <w:bCs/>
          <w:lang w:eastAsia="ar-SA"/>
        </w:rPr>
        <w:t>polgármestere</w:t>
      </w:r>
      <w:proofErr w:type="gramEnd"/>
      <w:r w:rsidRPr="00A641CE">
        <w:rPr>
          <w:bCs/>
          <w:lang w:eastAsia="ar-SA"/>
        </w:rPr>
        <w:tab/>
        <w:t>polgármestere</w:t>
      </w: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Cs/>
          <w:lang w:eastAsia="ar-SA"/>
        </w:rPr>
      </w:pPr>
    </w:p>
    <w:p w:rsidR="006A0F1C" w:rsidRPr="00A641CE" w:rsidRDefault="006A0F1C" w:rsidP="006A0F1C">
      <w:pPr>
        <w:suppressAutoHyphens/>
        <w:jc w:val="center"/>
        <w:rPr>
          <w:b/>
          <w:lang w:eastAsia="ar-SA"/>
        </w:rPr>
      </w:pP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/>
          <w:bCs/>
          <w:lang w:eastAsia="ar-SA"/>
        </w:rPr>
      </w:pPr>
      <w:r w:rsidRPr="00A641CE">
        <w:rPr>
          <w:b/>
          <w:bCs/>
          <w:lang w:eastAsia="ar-SA"/>
        </w:rPr>
        <w:tab/>
        <w:t xml:space="preserve">/: Mohácsi </w:t>
      </w:r>
      <w:proofErr w:type="gramStart"/>
      <w:r w:rsidRPr="00A641CE">
        <w:rPr>
          <w:b/>
          <w:bCs/>
          <w:lang w:eastAsia="ar-SA"/>
        </w:rPr>
        <w:t>Györgyné :</w:t>
      </w:r>
      <w:proofErr w:type="gramEnd"/>
      <w:r w:rsidRPr="00A641CE">
        <w:rPr>
          <w:b/>
          <w:bCs/>
          <w:lang w:eastAsia="ar-SA"/>
        </w:rPr>
        <w:t>/</w:t>
      </w:r>
      <w:r w:rsidRPr="00A641CE">
        <w:rPr>
          <w:b/>
          <w:bCs/>
          <w:lang w:eastAsia="ar-SA"/>
        </w:rPr>
        <w:tab/>
        <w:t xml:space="preserve">/: </w:t>
      </w:r>
      <w:proofErr w:type="spellStart"/>
      <w:r w:rsidRPr="00A641CE">
        <w:rPr>
          <w:b/>
          <w:bCs/>
          <w:lang w:eastAsia="ar-SA"/>
        </w:rPr>
        <w:t>Bechtold</w:t>
      </w:r>
      <w:proofErr w:type="spellEnd"/>
      <w:r w:rsidRPr="00A641CE">
        <w:rPr>
          <w:b/>
          <w:bCs/>
          <w:lang w:eastAsia="ar-SA"/>
        </w:rPr>
        <w:t xml:space="preserve"> Tamás :/</w:t>
      </w: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Cs/>
          <w:lang w:eastAsia="ar-SA"/>
        </w:rPr>
      </w:pPr>
      <w:r w:rsidRPr="00A641CE">
        <w:rPr>
          <w:b/>
          <w:bCs/>
          <w:lang w:eastAsia="ar-SA"/>
        </w:rPr>
        <w:tab/>
      </w:r>
      <w:r w:rsidRPr="00A641CE">
        <w:rPr>
          <w:bCs/>
          <w:lang w:eastAsia="ar-SA"/>
        </w:rPr>
        <w:t>Kajászó Község Önkormányzata</w:t>
      </w:r>
      <w:r w:rsidRPr="00A641CE">
        <w:rPr>
          <w:bCs/>
          <w:lang w:eastAsia="ar-SA"/>
        </w:rPr>
        <w:tab/>
        <w:t>Vál Község Önkormányzata</w:t>
      </w: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Cs/>
          <w:lang w:eastAsia="ar-SA"/>
        </w:rPr>
      </w:pPr>
      <w:r w:rsidRPr="00A641CE">
        <w:rPr>
          <w:bCs/>
          <w:lang w:eastAsia="ar-SA"/>
        </w:rPr>
        <w:tab/>
      </w:r>
      <w:proofErr w:type="gramStart"/>
      <w:r w:rsidRPr="00A641CE">
        <w:rPr>
          <w:bCs/>
          <w:lang w:eastAsia="ar-SA"/>
        </w:rPr>
        <w:t>polgármestere</w:t>
      </w:r>
      <w:proofErr w:type="gramEnd"/>
      <w:r w:rsidRPr="00A641CE">
        <w:rPr>
          <w:bCs/>
          <w:lang w:eastAsia="ar-SA"/>
        </w:rPr>
        <w:tab/>
        <w:t>polgármestere</w:t>
      </w:r>
    </w:p>
    <w:p w:rsidR="006A0F1C" w:rsidRPr="00A641CE" w:rsidRDefault="006A0F1C" w:rsidP="006A0F1C">
      <w:pPr>
        <w:tabs>
          <w:tab w:val="center" w:pos="2552"/>
          <w:tab w:val="center" w:pos="6096"/>
        </w:tabs>
        <w:suppressAutoHyphens/>
        <w:jc w:val="both"/>
        <w:rPr>
          <w:b/>
          <w:bCs/>
          <w:lang w:eastAsia="ar-SA"/>
        </w:rPr>
      </w:pPr>
      <w:r w:rsidRPr="00A641CE">
        <w:rPr>
          <w:bCs/>
          <w:lang w:eastAsia="ar-SA"/>
        </w:rPr>
        <w:br w:type="page"/>
      </w:r>
    </w:p>
    <w:p w:rsidR="006A0F1C" w:rsidRPr="00A641CE" w:rsidRDefault="006A0F1C" w:rsidP="006A0F1C">
      <w:pPr>
        <w:suppressAutoHyphens/>
        <w:jc w:val="both"/>
        <w:rPr>
          <w:b/>
          <w:lang w:eastAsia="ar-SA"/>
        </w:rPr>
      </w:pPr>
      <w:r w:rsidRPr="00A641CE">
        <w:rPr>
          <w:b/>
          <w:lang w:eastAsia="ar-SA"/>
        </w:rPr>
        <w:t>Záradék:</w:t>
      </w:r>
    </w:p>
    <w:p w:rsidR="006A0F1C" w:rsidRPr="00A641CE" w:rsidRDefault="006A0F1C" w:rsidP="006A0F1C">
      <w:pPr>
        <w:suppressAutoHyphens/>
        <w:ind w:left="360"/>
        <w:jc w:val="both"/>
        <w:rPr>
          <w:lang w:eastAsia="ar-SA"/>
        </w:rPr>
      </w:pPr>
    </w:p>
    <w:p w:rsidR="006A0F1C" w:rsidRPr="00A641CE" w:rsidRDefault="006A0F1C" w:rsidP="006A0F1C">
      <w:pPr>
        <w:suppressAutoHyphens/>
        <w:jc w:val="both"/>
        <w:rPr>
          <w:b/>
          <w:bCs/>
          <w:lang w:eastAsia="ar-SA"/>
        </w:rPr>
      </w:pPr>
      <w:r w:rsidRPr="00A641CE">
        <w:rPr>
          <w:b/>
          <w:bCs/>
          <w:lang w:eastAsia="ar-SA"/>
        </w:rPr>
        <w:t>A Megállapodást az Önkormányzatok képviselő-testületei az alábbi határozataikkal hagyták jóvá, fogadták el, s hatalmazták fel a polgármestert annak aláírására:</w:t>
      </w:r>
    </w:p>
    <w:p w:rsidR="006A0F1C" w:rsidRPr="00A641CE" w:rsidRDefault="006A0F1C" w:rsidP="006A0F1C">
      <w:pPr>
        <w:suppressAutoHyphens/>
        <w:jc w:val="both"/>
        <w:rPr>
          <w:lang w:eastAsia="ar-SA"/>
        </w:rPr>
      </w:pPr>
    </w:p>
    <w:p w:rsidR="006A0F1C" w:rsidRPr="00A641CE" w:rsidRDefault="006A0F1C" w:rsidP="006A0F1C">
      <w:pPr>
        <w:numPr>
          <w:ilvl w:val="0"/>
          <w:numId w:val="1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 xml:space="preserve">Baracska Község Önkormányzat </w:t>
      </w:r>
      <w:proofErr w:type="gramStart"/>
      <w:r w:rsidRPr="00A641CE">
        <w:rPr>
          <w:lang w:eastAsia="ar-SA"/>
        </w:rPr>
        <w:t>Képviselő-testülete ….</w:t>
      </w:r>
      <w:proofErr w:type="gramEnd"/>
      <w:r w:rsidRPr="00A641CE">
        <w:rPr>
          <w:lang w:eastAsia="ar-SA"/>
        </w:rPr>
        <w:t>/2015. (……..) határozatával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b/>
          <w:lang w:eastAsia="ar-SA"/>
        </w:rPr>
      </w:pPr>
      <w:r w:rsidRPr="00A641CE">
        <w:rPr>
          <w:lang w:eastAsia="ar-SA"/>
        </w:rPr>
        <w:tab/>
      </w:r>
      <w:r w:rsidRPr="00A641CE">
        <w:rPr>
          <w:lang w:eastAsia="ar-SA"/>
        </w:rPr>
        <w:tab/>
      </w:r>
      <w:r w:rsidRPr="00A641CE">
        <w:rPr>
          <w:b/>
          <w:lang w:eastAsia="ar-SA"/>
        </w:rPr>
        <w:t xml:space="preserve">/: </w:t>
      </w:r>
      <w:proofErr w:type="spellStart"/>
      <w:r w:rsidRPr="00A641CE">
        <w:rPr>
          <w:b/>
          <w:lang w:eastAsia="ar-SA"/>
        </w:rPr>
        <w:t>Szeleczkyné</w:t>
      </w:r>
      <w:proofErr w:type="spellEnd"/>
      <w:r w:rsidRPr="00A641CE">
        <w:rPr>
          <w:b/>
          <w:lang w:eastAsia="ar-SA"/>
        </w:rPr>
        <w:t xml:space="preserve"> Szabó Katalin:/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ab/>
      </w:r>
      <w:r w:rsidRPr="00A641CE">
        <w:rPr>
          <w:lang w:eastAsia="ar-SA"/>
        </w:rPr>
        <w:tab/>
      </w:r>
      <w:proofErr w:type="gramStart"/>
      <w:r w:rsidRPr="00A641CE">
        <w:rPr>
          <w:lang w:eastAsia="ar-SA"/>
        </w:rPr>
        <w:t>jegyző</w:t>
      </w:r>
      <w:proofErr w:type="gramEnd"/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</w:p>
    <w:p w:rsidR="006A0F1C" w:rsidRPr="00A641CE" w:rsidRDefault="006A0F1C" w:rsidP="006A0F1C">
      <w:pPr>
        <w:numPr>
          <w:ilvl w:val="0"/>
          <w:numId w:val="1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 xml:space="preserve">Ercsi Város Önkormányzat </w:t>
      </w:r>
      <w:proofErr w:type="gramStart"/>
      <w:r w:rsidRPr="00A641CE">
        <w:rPr>
          <w:lang w:eastAsia="ar-SA"/>
        </w:rPr>
        <w:t>Képviselő-testülete ….</w:t>
      </w:r>
      <w:proofErr w:type="gramEnd"/>
      <w:r w:rsidRPr="00A641CE">
        <w:rPr>
          <w:lang w:eastAsia="ar-SA"/>
        </w:rPr>
        <w:t>./2015. (…...) határozatával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b/>
          <w:lang w:eastAsia="ar-SA"/>
        </w:rPr>
      </w:pPr>
      <w:r w:rsidRPr="00A641CE">
        <w:rPr>
          <w:b/>
          <w:lang w:eastAsia="ar-SA"/>
        </w:rPr>
        <w:tab/>
      </w:r>
      <w:r w:rsidRPr="00A641CE">
        <w:rPr>
          <w:b/>
          <w:lang w:eastAsia="ar-SA"/>
        </w:rPr>
        <w:tab/>
        <w:t xml:space="preserve">/: Dr. </w:t>
      </w:r>
      <w:proofErr w:type="spellStart"/>
      <w:r w:rsidRPr="00A641CE">
        <w:rPr>
          <w:b/>
          <w:lang w:eastAsia="ar-SA"/>
        </w:rPr>
        <w:t>Feik</w:t>
      </w:r>
      <w:proofErr w:type="spellEnd"/>
      <w:r w:rsidRPr="00A641CE">
        <w:rPr>
          <w:b/>
          <w:lang w:eastAsia="ar-SA"/>
        </w:rPr>
        <w:t xml:space="preserve"> </w:t>
      </w:r>
      <w:proofErr w:type="gramStart"/>
      <w:r w:rsidRPr="00A641CE">
        <w:rPr>
          <w:b/>
          <w:lang w:eastAsia="ar-SA"/>
        </w:rPr>
        <w:t>Csaba :</w:t>
      </w:r>
      <w:proofErr w:type="gramEnd"/>
      <w:r w:rsidRPr="00A641CE">
        <w:rPr>
          <w:b/>
          <w:lang w:eastAsia="ar-SA"/>
        </w:rPr>
        <w:t>/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ab/>
      </w:r>
      <w:r w:rsidRPr="00A641CE">
        <w:rPr>
          <w:lang w:eastAsia="ar-SA"/>
        </w:rPr>
        <w:tab/>
      </w:r>
      <w:proofErr w:type="gramStart"/>
      <w:r w:rsidRPr="00A641CE">
        <w:rPr>
          <w:lang w:eastAsia="ar-SA"/>
        </w:rPr>
        <w:t>jegyző</w:t>
      </w:r>
      <w:proofErr w:type="gramEnd"/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</w:p>
    <w:p w:rsidR="006A0F1C" w:rsidRPr="00A641CE" w:rsidRDefault="006A0F1C" w:rsidP="006A0F1C">
      <w:pPr>
        <w:numPr>
          <w:ilvl w:val="0"/>
          <w:numId w:val="1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 xml:space="preserve">Gyúró Község Önkormányzat </w:t>
      </w:r>
      <w:proofErr w:type="gramStart"/>
      <w:r w:rsidRPr="00A641CE">
        <w:rPr>
          <w:lang w:eastAsia="ar-SA"/>
        </w:rPr>
        <w:t>Képviselő-testülete …</w:t>
      </w:r>
      <w:proofErr w:type="gramEnd"/>
      <w:r w:rsidRPr="00A641CE">
        <w:rPr>
          <w:lang w:eastAsia="ar-SA"/>
        </w:rPr>
        <w:t>…/2015. (…….) határozatával</w:t>
      </w:r>
    </w:p>
    <w:p w:rsidR="006A0F1C" w:rsidRPr="00A641CE" w:rsidRDefault="006A0F1C" w:rsidP="006A0F1C">
      <w:pPr>
        <w:numPr>
          <w:ilvl w:val="0"/>
          <w:numId w:val="1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 xml:space="preserve">Tordas Község Önkormányzat </w:t>
      </w:r>
      <w:proofErr w:type="gramStart"/>
      <w:r w:rsidRPr="00A641CE">
        <w:rPr>
          <w:lang w:eastAsia="ar-SA"/>
        </w:rPr>
        <w:t>Képviselő-testülete …</w:t>
      </w:r>
      <w:proofErr w:type="gramEnd"/>
      <w:r w:rsidRPr="00A641CE">
        <w:rPr>
          <w:lang w:eastAsia="ar-SA"/>
        </w:rPr>
        <w:t>…/2015. (…….) határozatával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b/>
          <w:lang w:eastAsia="ar-SA"/>
        </w:rPr>
      </w:pPr>
      <w:r w:rsidRPr="00A641CE">
        <w:rPr>
          <w:b/>
          <w:lang w:eastAsia="ar-SA"/>
        </w:rPr>
        <w:tab/>
      </w:r>
      <w:r w:rsidRPr="00A641CE">
        <w:rPr>
          <w:b/>
          <w:lang w:eastAsia="ar-SA"/>
        </w:rPr>
        <w:tab/>
        <w:t xml:space="preserve">/: Dr. </w:t>
      </w:r>
      <w:proofErr w:type="spellStart"/>
      <w:r w:rsidRPr="00A641CE">
        <w:rPr>
          <w:b/>
          <w:lang w:eastAsia="ar-SA"/>
        </w:rPr>
        <w:t>Matota</w:t>
      </w:r>
      <w:proofErr w:type="spellEnd"/>
      <w:r w:rsidRPr="00A641CE">
        <w:rPr>
          <w:b/>
          <w:lang w:eastAsia="ar-SA"/>
        </w:rPr>
        <w:t xml:space="preserve"> </w:t>
      </w:r>
      <w:proofErr w:type="gramStart"/>
      <w:r w:rsidRPr="00A641CE">
        <w:rPr>
          <w:b/>
          <w:lang w:eastAsia="ar-SA"/>
        </w:rPr>
        <w:t>Kornél :</w:t>
      </w:r>
      <w:proofErr w:type="gramEnd"/>
      <w:r w:rsidRPr="00A641CE">
        <w:rPr>
          <w:b/>
          <w:lang w:eastAsia="ar-SA"/>
        </w:rPr>
        <w:t>/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ab/>
      </w:r>
      <w:r w:rsidRPr="00A641CE">
        <w:rPr>
          <w:lang w:eastAsia="ar-SA"/>
        </w:rPr>
        <w:tab/>
      </w:r>
      <w:proofErr w:type="gramStart"/>
      <w:r w:rsidRPr="00A641CE">
        <w:rPr>
          <w:lang w:eastAsia="ar-SA"/>
        </w:rPr>
        <w:t>jegyző</w:t>
      </w:r>
      <w:proofErr w:type="gramEnd"/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</w:p>
    <w:p w:rsidR="006A0F1C" w:rsidRPr="00A641CE" w:rsidRDefault="006A0F1C" w:rsidP="006A0F1C">
      <w:pPr>
        <w:numPr>
          <w:ilvl w:val="0"/>
          <w:numId w:val="1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 xml:space="preserve">Kajászó Község Önkormányzat </w:t>
      </w:r>
      <w:proofErr w:type="gramStart"/>
      <w:r w:rsidRPr="00A641CE">
        <w:rPr>
          <w:lang w:eastAsia="ar-SA"/>
        </w:rPr>
        <w:t>Képviselő-testülete ….</w:t>
      </w:r>
      <w:proofErr w:type="gramEnd"/>
      <w:r w:rsidRPr="00A641CE">
        <w:rPr>
          <w:lang w:eastAsia="ar-SA"/>
        </w:rPr>
        <w:t>./2015. (…….) határozatával</w:t>
      </w:r>
    </w:p>
    <w:p w:rsidR="006A0F1C" w:rsidRPr="00A641CE" w:rsidRDefault="006A0F1C" w:rsidP="006A0F1C">
      <w:pPr>
        <w:numPr>
          <w:ilvl w:val="0"/>
          <w:numId w:val="1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 xml:space="preserve">Vál Község Önkormányzat </w:t>
      </w:r>
      <w:proofErr w:type="gramStart"/>
      <w:r w:rsidRPr="00A641CE">
        <w:rPr>
          <w:lang w:eastAsia="ar-SA"/>
        </w:rPr>
        <w:t>Képviselő-testülete …</w:t>
      </w:r>
      <w:proofErr w:type="gramEnd"/>
      <w:r w:rsidRPr="00A641CE">
        <w:rPr>
          <w:lang w:eastAsia="ar-SA"/>
        </w:rPr>
        <w:t>…/2015. (…...) határozatával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720"/>
        <w:jc w:val="both"/>
        <w:rPr>
          <w:b/>
          <w:lang w:eastAsia="ar-SA"/>
        </w:rPr>
      </w:pP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720"/>
        <w:jc w:val="both"/>
        <w:rPr>
          <w:b/>
          <w:lang w:eastAsia="ar-SA"/>
        </w:rPr>
      </w:pPr>
      <w:r w:rsidRPr="00A641CE">
        <w:rPr>
          <w:b/>
          <w:lang w:eastAsia="ar-SA"/>
        </w:rPr>
        <w:tab/>
        <w:t xml:space="preserve">/: Dr. Balogh </w:t>
      </w:r>
      <w:proofErr w:type="gramStart"/>
      <w:r w:rsidRPr="00A641CE">
        <w:rPr>
          <w:b/>
          <w:lang w:eastAsia="ar-SA"/>
        </w:rPr>
        <w:t>Lóránd :</w:t>
      </w:r>
      <w:proofErr w:type="gramEnd"/>
      <w:r w:rsidRPr="00A641CE">
        <w:rPr>
          <w:b/>
          <w:lang w:eastAsia="ar-SA"/>
        </w:rPr>
        <w:t>/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720"/>
        <w:jc w:val="both"/>
        <w:rPr>
          <w:lang w:eastAsia="ar-SA"/>
        </w:rPr>
      </w:pPr>
      <w:r w:rsidRPr="00A641CE">
        <w:rPr>
          <w:lang w:eastAsia="ar-SA"/>
        </w:rPr>
        <w:tab/>
      </w:r>
      <w:proofErr w:type="gramStart"/>
      <w:r w:rsidRPr="00A641CE">
        <w:rPr>
          <w:lang w:eastAsia="ar-SA"/>
        </w:rPr>
        <w:t>jegyző</w:t>
      </w:r>
      <w:proofErr w:type="gramEnd"/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</w:p>
    <w:p w:rsidR="006A0F1C" w:rsidRPr="00A641CE" w:rsidRDefault="006A0F1C" w:rsidP="006A0F1C">
      <w:pPr>
        <w:numPr>
          <w:ilvl w:val="0"/>
          <w:numId w:val="1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 xml:space="preserve">Martonvásár Város Önkormányzat </w:t>
      </w:r>
      <w:proofErr w:type="gramStart"/>
      <w:r w:rsidRPr="00A641CE">
        <w:rPr>
          <w:lang w:eastAsia="ar-SA"/>
        </w:rPr>
        <w:t>Képviselő-testülete …</w:t>
      </w:r>
      <w:proofErr w:type="gramEnd"/>
      <w:r w:rsidRPr="00A641CE">
        <w:rPr>
          <w:lang w:eastAsia="ar-SA"/>
        </w:rPr>
        <w:t>…/2015. (…….) határozatával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b/>
          <w:lang w:eastAsia="ar-SA"/>
        </w:rPr>
      </w:pPr>
      <w:r w:rsidRPr="00A641CE">
        <w:rPr>
          <w:b/>
          <w:lang w:eastAsia="ar-SA"/>
        </w:rPr>
        <w:tab/>
      </w:r>
      <w:r w:rsidRPr="00A641CE">
        <w:rPr>
          <w:b/>
          <w:lang w:eastAsia="ar-SA"/>
        </w:rPr>
        <w:tab/>
        <w:t>/: Miklósné Pető Rita:/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ab/>
      </w:r>
      <w:r w:rsidRPr="00A641CE">
        <w:rPr>
          <w:lang w:eastAsia="ar-SA"/>
        </w:rPr>
        <w:tab/>
      </w:r>
      <w:proofErr w:type="gramStart"/>
      <w:r w:rsidRPr="00A641CE">
        <w:rPr>
          <w:lang w:eastAsia="ar-SA"/>
        </w:rPr>
        <w:t>aljegyző</w:t>
      </w:r>
      <w:proofErr w:type="gramEnd"/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</w:p>
    <w:p w:rsidR="006A0F1C" w:rsidRPr="00A641CE" w:rsidRDefault="006A0F1C" w:rsidP="006A0F1C">
      <w:pPr>
        <w:numPr>
          <w:ilvl w:val="0"/>
          <w:numId w:val="1"/>
        </w:num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 w:rsidRPr="00A641CE">
        <w:rPr>
          <w:lang w:eastAsia="ar-SA"/>
        </w:rPr>
        <w:t xml:space="preserve">Ráckeresztúr Község Önkormányzat </w:t>
      </w:r>
      <w:proofErr w:type="gramStart"/>
      <w:r w:rsidRPr="00A641CE">
        <w:rPr>
          <w:lang w:eastAsia="ar-SA"/>
        </w:rPr>
        <w:t xml:space="preserve">Képviselő-testülete </w:t>
      </w:r>
      <w:r w:rsidRPr="00A641CE">
        <w:t>…</w:t>
      </w:r>
      <w:proofErr w:type="gramEnd"/>
      <w:r w:rsidRPr="00A641CE">
        <w:t>…/2015 (…...)</w:t>
      </w:r>
      <w:r w:rsidRPr="00A641CE">
        <w:rPr>
          <w:lang w:eastAsia="ar-SA"/>
        </w:rPr>
        <w:t>. határozatával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720"/>
        <w:jc w:val="both"/>
        <w:rPr>
          <w:b/>
          <w:lang w:eastAsia="ar-SA"/>
        </w:rPr>
      </w:pP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720"/>
        <w:jc w:val="both"/>
        <w:rPr>
          <w:b/>
          <w:lang w:eastAsia="ar-SA"/>
        </w:rPr>
      </w:pPr>
      <w:r w:rsidRPr="00A641CE">
        <w:rPr>
          <w:b/>
          <w:lang w:eastAsia="ar-SA"/>
        </w:rPr>
        <w:tab/>
        <w:t xml:space="preserve">/: Dr. </w:t>
      </w:r>
      <w:proofErr w:type="spellStart"/>
      <w:r w:rsidRPr="00A641CE">
        <w:rPr>
          <w:b/>
          <w:lang w:eastAsia="ar-SA"/>
        </w:rPr>
        <w:t>Hekman</w:t>
      </w:r>
      <w:proofErr w:type="spellEnd"/>
      <w:r w:rsidRPr="00A641CE">
        <w:rPr>
          <w:b/>
          <w:lang w:eastAsia="ar-SA"/>
        </w:rPr>
        <w:t xml:space="preserve"> </w:t>
      </w:r>
      <w:proofErr w:type="gramStart"/>
      <w:r w:rsidRPr="00A641CE">
        <w:rPr>
          <w:b/>
          <w:lang w:eastAsia="ar-SA"/>
        </w:rPr>
        <w:t>Tibor :</w:t>
      </w:r>
      <w:proofErr w:type="gramEnd"/>
      <w:r w:rsidRPr="00A641CE">
        <w:rPr>
          <w:b/>
          <w:lang w:eastAsia="ar-SA"/>
        </w:rPr>
        <w:t>/</w:t>
      </w:r>
    </w:p>
    <w:p w:rsidR="006A0F1C" w:rsidRPr="00A641CE" w:rsidRDefault="006A0F1C" w:rsidP="006A0F1C">
      <w:pPr>
        <w:tabs>
          <w:tab w:val="left" w:pos="284"/>
          <w:tab w:val="center" w:pos="5954"/>
        </w:tabs>
        <w:suppressAutoHyphens/>
        <w:ind w:left="720"/>
        <w:jc w:val="both"/>
        <w:rPr>
          <w:lang w:eastAsia="ar-SA"/>
        </w:rPr>
      </w:pPr>
      <w:r w:rsidRPr="00A641CE">
        <w:rPr>
          <w:lang w:eastAsia="ar-SA"/>
        </w:rPr>
        <w:tab/>
      </w:r>
      <w:proofErr w:type="gramStart"/>
      <w:r w:rsidRPr="00A641CE">
        <w:rPr>
          <w:lang w:eastAsia="ar-SA"/>
        </w:rPr>
        <w:t>jegyző</w:t>
      </w:r>
      <w:proofErr w:type="gramEnd"/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br w:type="page"/>
      </w: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right"/>
        <w:rPr>
          <w:lang w:eastAsia="ar-SA"/>
        </w:rPr>
      </w:pPr>
      <w:r w:rsidRPr="00DA3482">
        <w:rPr>
          <w:lang w:eastAsia="ar-SA"/>
        </w:rPr>
        <w:t>1.</w:t>
      </w:r>
      <w:r>
        <w:rPr>
          <w:lang w:eastAsia="ar-SA"/>
        </w:rPr>
        <w:t xml:space="preserve"> melléklet</w:t>
      </w: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center"/>
        <w:rPr>
          <w:lang w:eastAsia="ar-SA"/>
        </w:rPr>
      </w:pPr>
      <w:r>
        <w:rPr>
          <w:lang w:eastAsia="ar-SA"/>
        </w:rPr>
        <w:t>Szent László Völgye Többcélú Kistérségi Társulás szakfeladati rend szerinti tevékenységei:</w:t>
      </w: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center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284" w:hanging="284"/>
        <w:jc w:val="center"/>
        <w:rPr>
          <w:lang w:eastAsia="ar-SA"/>
        </w:rPr>
      </w:pPr>
    </w:p>
    <w:p w:rsidR="006A0F1C" w:rsidRPr="00D80CE4" w:rsidRDefault="006A0F1C" w:rsidP="006A0F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552"/>
          <w:tab w:val="right" w:pos="9070"/>
        </w:tabs>
        <w:ind w:left="2552" w:hanging="2552"/>
        <w:jc w:val="both"/>
        <w:rPr>
          <w:b/>
          <w:lang w:eastAsia="en-US"/>
        </w:rPr>
      </w:pPr>
      <w:r w:rsidRPr="00D80CE4">
        <w:rPr>
          <w:b/>
          <w:lang w:eastAsia="en-US"/>
        </w:rPr>
        <w:t>Szakfeladat száma</w:t>
      </w:r>
      <w:r w:rsidRPr="00D80CE4">
        <w:rPr>
          <w:b/>
          <w:lang w:eastAsia="en-US"/>
        </w:rPr>
        <w:tab/>
        <w:t>Szakfeladat megnevezése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right" w:pos="9070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562912 </w:t>
      </w:r>
      <w:r>
        <w:rPr>
          <w:lang w:eastAsia="en-US"/>
        </w:rPr>
        <w:tab/>
      </w:r>
      <w:r w:rsidRPr="0061416C">
        <w:rPr>
          <w:lang w:eastAsia="en-US"/>
        </w:rPr>
        <w:t xml:space="preserve">Óvodai intézményi étkeztetés </w:t>
      </w:r>
      <w:r>
        <w:rPr>
          <w:lang w:eastAsia="en-US"/>
        </w:rPr>
        <w:tab/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562917 </w:t>
      </w:r>
      <w:r>
        <w:rPr>
          <w:lang w:eastAsia="en-US"/>
        </w:rPr>
        <w:tab/>
      </w:r>
      <w:r w:rsidRPr="0061416C">
        <w:rPr>
          <w:lang w:eastAsia="en-US"/>
        </w:rPr>
        <w:t xml:space="preserve">Munkahelyi étkeztetés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680002 </w:t>
      </w:r>
      <w:r>
        <w:rPr>
          <w:lang w:eastAsia="en-US"/>
        </w:rPr>
        <w:tab/>
      </w:r>
      <w:r w:rsidRPr="0061416C">
        <w:rPr>
          <w:lang w:eastAsia="en-US"/>
        </w:rPr>
        <w:t xml:space="preserve">Nem 1akóingatlan bérbeadása, üzemeltetése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700000 </w:t>
      </w:r>
      <w:r>
        <w:rPr>
          <w:lang w:eastAsia="en-US"/>
        </w:rPr>
        <w:tab/>
      </w:r>
      <w:r w:rsidRPr="0061416C">
        <w:rPr>
          <w:lang w:eastAsia="en-US"/>
        </w:rPr>
        <w:t xml:space="preserve">Üzletvezetési, vezetői tanácsadás </w:t>
      </w:r>
    </w:p>
    <w:p w:rsidR="006A0F1C" w:rsidRPr="00B602F6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B602F6">
        <w:rPr>
          <w:lang w:eastAsia="en-US"/>
        </w:rPr>
        <w:t xml:space="preserve">841126 </w:t>
      </w:r>
      <w:r w:rsidRPr="00B602F6">
        <w:rPr>
          <w:lang w:eastAsia="en-US"/>
        </w:rPr>
        <w:tab/>
        <w:t xml:space="preserve">Önkormányzatok és társulások általános végrehajtó igazgatási tevékenysége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841214 </w:t>
      </w:r>
      <w:r>
        <w:rPr>
          <w:lang w:eastAsia="en-US"/>
        </w:rPr>
        <w:tab/>
      </w:r>
      <w:r w:rsidRPr="0061416C">
        <w:rPr>
          <w:lang w:eastAsia="en-US"/>
        </w:rPr>
        <w:t xml:space="preserve">Sport, rekreáció központi igazgatása és szabályozása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851011 </w:t>
      </w:r>
      <w:r>
        <w:rPr>
          <w:lang w:eastAsia="en-US"/>
        </w:rPr>
        <w:tab/>
      </w:r>
      <w:r w:rsidRPr="0061416C">
        <w:rPr>
          <w:lang w:eastAsia="en-US"/>
        </w:rPr>
        <w:t xml:space="preserve">Óvodai nevelés, ellátás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851012 </w:t>
      </w:r>
      <w:r>
        <w:rPr>
          <w:lang w:eastAsia="en-US"/>
        </w:rPr>
        <w:tab/>
      </w:r>
      <w:r w:rsidRPr="0061416C">
        <w:rPr>
          <w:lang w:eastAsia="en-US"/>
        </w:rPr>
        <w:t xml:space="preserve">Sajátos nevelési igényű gyermekek óvodai nevelése, ellátása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862102 </w:t>
      </w:r>
      <w:r>
        <w:rPr>
          <w:lang w:eastAsia="en-US"/>
        </w:rPr>
        <w:tab/>
      </w:r>
      <w:r w:rsidRPr="0061416C">
        <w:rPr>
          <w:lang w:eastAsia="en-US"/>
        </w:rPr>
        <w:t xml:space="preserve">Háziorvosi ügyeleti ellátás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881011 </w:t>
      </w:r>
      <w:r>
        <w:rPr>
          <w:lang w:eastAsia="en-US"/>
        </w:rPr>
        <w:tab/>
      </w:r>
      <w:r w:rsidRPr="0061416C">
        <w:rPr>
          <w:lang w:eastAsia="en-US"/>
        </w:rPr>
        <w:t xml:space="preserve">Idősek nappali ellátása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smartTag w:uri="urn:schemas-microsoft-com:office:smarttags" w:element="metricconverter">
        <w:smartTagPr>
          <w:attr w:name="ProductID" w:val="88920 l"/>
        </w:smartTagPr>
        <w:r w:rsidRPr="0061416C">
          <w:rPr>
            <w:lang w:eastAsia="en-US"/>
          </w:rPr>
          <w:t>88920 l</w:t>
        </w:r>
      </w:smartTag>
      <w:r w:rsidRPr="0061416C">
        <w:rPr>
          <w:lang w:eastAsia="en-US"/>
        </w:rPr>
        <w:t xml:space="preserve"> </w:t>
      </w:r>
      <w:r>
        <w:rPr>
          <w:lang w:eastAsia="en-US"/>
        </w:rPr>
        <w:tab/>
      </w:r>
      <w:r w:rsidRPr="0061416C">
        <w:rPr>
          <w:lang w:eastAsia="en-US"/>
        </w:rPr>
        <w:t xml:space="preserve">Gyermekjóléti szolgáltatás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889921 </w:t>
      </w:r>
      <w:r>
        <w:rPr>
          <w:lang w:eastAsia="en-US"/>
        </w:rPr>
        <w:tab/>
      </w:r>
      <w:r w:rsidRPr="0061416C">
        <w:rPr>
          <w:lang w:eastAsia="en-US"/>
        </w:rPr>
        <w:t xml:space="preserve">Szociális étkeztetés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889922 </w:t>
      </w:r>
      <w:r>
        <w:rPr>
          <w:lang w:eastAsia="en-US"/>
        </w:rPr>
        <w:tab/>
      </w:r>
      <w:r w:rsidRPr="0061416C">
        <w:rPr>
          <w:lang w:eastAsia="en-US"/>
        </w:rPr>
        <w:t xml:space="preserve">Házi segítségnyújtás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889924 </w:t>
      </w:r>
      <w:r>
        <w:rPr>
          <w:lang w:eastAsia="en-US"/>
        </w:rPr>
        <w:tab/>
      </w:r>
      <w:r w:rsidRPr="0061416C">
        <w:rPr>
          <w:lang w:eastAsia="en-US"/>
        </w:rPr>
        <w:t xml:space="preserve">Családsegítés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889925 </w:t>
      </w:r>
      <w:r>
        <w:rPr>
          <w:lang w:eastAsia="en-US"/>
        </w:rPr>
        <w:tab/>
      </w:r>
      <w:r w:rsidRPr="0061416C">
        <w:rPr>
          <w:lang w:eastAsia="en-US"/>
        </w:rPr>
        <w:t xml:space="preserve">Támogató szolgáltatás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889926 </w:t>
      </w:r>
      <w:r>
        <w:rPr>
          <w:lang w:eastAsia="en-US"/>
        </w:rPr>
        <w:tab/>
      </w:r>
      <w:r w:rsidRPr="0061416C">
        <w:rPr>
          <w:lang w:eastAsia="en-US"/>
        </w:rPr>
        <w:t xml:space="preserve">Közösségi szolgáltatások (kivéve: szenvedélybetegek alacsonyküszöbű ellátása) 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890441 </w:t>
      </w:r>
      <w:r>
        <w:rPr>
          <w:lang w:eastAsia="en-US"/>
        </w:rPr>
        <w:tab/>
      </w:r>
      <w:r w:rsidRPr="0061416C">
        <w:rPr>
          <w:lang w:eastAsia="en-US"/>
        </w:rPr>
        <w:t xml:space="preserve">Rövid időtartamú közfoglalkoztatás </w:t>
      </w:r>
    </w:p>
    <w:p w:rsidR="006A0F1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ind w:left="2552" w:hanging="2552"/>
        <w:jc w:val="both"/>
        <w:rPr>
          <w:lang w:eastAsia="en-US"/>
        </w:rPr>
      </w:pPr>
      <w:r w:rsidRPr="0061416C">
        <w:rPr>
          <w:lang w:eastAsia="en-US"/>
        </w:rPr>
        <w:t xml:space="preserve">910121 </w:t>
      </w:r>
      <w:r>
        <w:rPr>
          <w:lang w:eastAsia="en-US"/>
        </w:rPr>
        <w:tab/>
      </w:r>
      <w:r w:rsidRPr="0061416C">
        <w:rPr>
          <w:lang w:eastAsia="en-US"/>
        </w:rPr>
        <w:t>Könyvtári állomány gyarapítása, nyilvántartása</w:t>
      </w:r>
    </w:p>
    <w:p w:rsidR="006A0F1C" w:rsidRPr="0061416C" w:rsidRDefault="006A0F1C" w:rsidP="006A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</w:tabs>
        <w:jc w:val="both"/>
        <w:rPr>
          <w:lang w:eastAsia="en-US"/>
        </w:rPr>
      </w:pPr>
      <w:r>
        <w:t xml:space="preserve">889928 </w:t>
      </w:r>
      <w:r>
        <w:tab/>
        <w:t>Falugondnoki, tanyagondnoki szolgáltatás</w:t>
      </w:r>
      <w:r>
        <w:rPr>
          <w:lang w:eastAsia="en-US"/>
        </w:rPr>
        <w:tab/>
      </w: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  <w:r>
        <w:rPr>
          <w:lang w:eastAsia="ar-SA"/>
        </w:rPr>
        <w:br w:type="page"/>
        <w:t>1</w:t>
      </w:r>
      <w:proofErr w:type="gramStart"/>
      <w:r>
        <w:rPr>
          <w:lang w:eastAsia="ar-SA"/>
        </w:rPr>
        <w:t>.</w:t>
      </w:r>
      <w:r w:rsidRPr="00DA3482">
        <w:rPr>
          <w:lang w:eastAsia="ar-SA"/>
        </w:rPr>
        <w:t>függelék</w:t>
      </w:r>
      <w:proofErr w:type="gramEnd"/>
      <w:r>
        <w:rPr>
          <w:strike/>
          <w:color w:val="4F81BD"/>
          <w:lang w:eastAsia="ar-SA"/>
        </w:rPr>
        <w:t xml:space="preserve"> </w:t>
      </w:r>
    </w:p>
    <w:p w:rsidR="006A0F1C" w:rsidRDefault="006A0F1C" w:rsidP="006A0F1C">
      <w:pPr>
        <w:tabs>
          <w:tab w:val="left" w:pos="284"/>
          <w:tab w:val="center" w:pos="5954"/>
        </w:tabs>
        <w:suppressAutoHyphens/>
        <w:jc w:val="right"/>
        <w:rPr>
          <w:lang w:eastAsia="ar-SA"/>
        </w:rPr>
      </w:pPr>
    </w:p>
    <w:p w:rsidR="006A0F1C" w:rsidRPr="00536606" w:rsidRDefault="006A0F1C" w:rsidP="006A0F1C">
      <w:pPr>
        <w:ind w:left="426" w:hanging="426"/>
        <w:jc w:val="both"/>
      </w:pPr>
      <w:r w:rsidRPr="00536606">
        <w:tab/>
      </w:r>
      <w:r w:rsidRPr="00536606">
        <w:tab/>
      </w:r>
      <w:r>
        <w:tab/>
      </w:r>
      <w:r>
        <w:tab/>
      </w:r>
      <w:r>
        <w:tab/>
      </w:r>
      <w:r>
        <w:tab/>
      </w:r>
      <w:r>
        <w:tab/>
      </w:r>
      <w:r w:rsidRPr="00536606">
        <w:tab/>
      </w:r>
      <w:r w:rsidRPr="0053660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6606">
        <w:rPr>
          <w:b/>
          <w:bCs/>
        </w:rPr>
        <w:t>Állandó népesség száma: (fő)</w:t>
      </w:r>
    </w:p>
    <w:p w:rsidR="006A0F1C" w:rsidRPr="00DA3482" w:rsidRDefault="006A0F1C" w:rsidP="006A0F1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2013</w:t>
      </w:r>
      <w:r w:rsidRPr="00DA3482">
        <w:rPr>
          <w:b/>
          <w:bCs/>
        </w:rPr>
        <w:t>. január 1.</w:t>
      </w:r>
    </w:p>
    <w:p w:rsidR="006A0F1C" w:rsidRPr="00DA3482" w:rsidRDefault="006A0F1C" w:rsidP="006A0F1C">
      <w:pPr>
        <w:jc w:val="both"/>
        <w:rPr>
          <w:b/>
          <w:bCs/>
        </w:rPr>
      </w:pPr>
    </w:p>
    <w:p w:rsidR="006A0F1C" w:rsidRPr="00DA3482" w:rsidRDefault="006A0F1C" w:rsidP="006A0F1C">
      <w:pPr>
        <w:tabs>
          <w:tab w:val="right" w:pos="5812"/>
          <w:tab w:val="right" w:pos="7797"/>
        </w:tabs>
        <w:ind w:left="993" w:hanging="567"/>
        <w:jc w:val="both"/>
        <w:rPr>
          <w:b/>
          <w:bCs/>
        </w:rPr>
      </w:pPr>
      <w:r w:rsidRPr="00DA3482">
        <w:rPr>
          <w:b/>
          <w:bCs/>
        </w:rPr>
        <w:t>1.</w:t>
      </w:r>
      <w:r w:rsidRPr="00DA3482">
        <w:rPr>
          <w:b/>
          <w:bCs/>
        </w:rPr>
        <w:tab/>
        <w:t>Baracska Község Önkormányzat</w:t>
      </w:r>
      <w:r w:rsidRPr="00DA3482">
        <w:rPr>
          <w:b/>
          <w:bCs/>
        </w:rPr>
        <w:tab/>
      </w:r>
      <w:r w:rsidRPr="00536606">
        <w:rPr>
          <w:b/>
          <w:bCs/>
          <w:iCs/>
        </w:rPr>
        <w:t>27</w:t>
      </w:r>
      <w:r>
        <w:rPr>
          <w:b/>
          <w:bCs/>
          <w:iCs/>
        </w:rPr>
        <w:t>55</w:t>
      </w:r>
    </w:p>
    <w:p w:rsidR="006A0F1C" w:rsidRPr="00181646" w:rsidRDefault="006A0F1C" w:rsidP="006A0F1C">
      <w:pPr>
        <w:tabs>
          <w:tab w:val="right" w:pos="7513"/>
          <w:tab w:val="right" w:pos="8364"/>
        </w:tabs>
        <w:ind w:left="1278" w:hanging="285"/>
        <w:jc w:val="both"/>
        <w:rPr>
          <w:b/>
          <w:sz w:val="16"/>
          <w:szCs w:val="16"/>
        </w:rPr>
      </w:pPr>
    </w:p>
    <w:p w:rsidR="006A0F1C" w:rsidRPr="00DA3482" w:rsidRDefault="006A0F1C" w:rsidP="006A0F1C">
      <w:pPr>
        <w:tabs>
          <w:tab w:val="right" w:pos="5812"/>
          <w:tab w:val="left" w:pos="7371"/>
          <w:tab w:val="right" w:pos="8364"/>
        </w:tabs>
        <w:ind w:left="993" w:hanging="567"/>
        <w:jc w:val="both"/>
        <w:rPr>
          <w:b/>
          <w:bCs/>
        </w:rPr>
      </w:pPr>
      <w:r w:rsidRPr="00DA3482">
        <w:rPr>
          <w:b/>
          <w:bCs/>
        </w:rPr>
        <w:t>2.</w:t>
      </w:r>
      <w:r w:rsidRPr="00DA3482">
        <w:rPr>
          <w:b/>
          <w:bCs/>
        </w:rPr>
        <w:tab/>
        <w:t>Ercsi Város Önkormányzata</w:t>
      </w:r>
      <w:r w:rsidRPr="00DA3482">
        <w:rPr>
          <w:b/>
          <w:bCs/>
        </w:rPr>
        <w:tab/>
      </w:r>
      <w:r w:rsidRPr="00536606">
        <w:rPr>
          <w:b/>
          <w:bCs/>
          <w:iCs/>
        </w:rPr>
        <w:t>861</w:t>
      </w:r>
      <w:r>
        <w:rPr>
          <w:b/>
          <w:bCs/>
          <w:iCs/>
        </w:rPr>
        <w:t>7</w:t>
      </w:r>
    </w:p>
    <w:p w:rsidR="006A0F1C" w:rsidRPr="00DA3482" w:rsidRDefault="006A0F1C" w:rsidP="006A0F1C">
      <w:pPr>
        <w:tabs>
          <w:tab w:val="right" w:pos="7513"/>
          <w:tab w:val="right" w:pos="8364"/>
        </w:tabs>
        <w:jc w:val="both"/>
        <w:rPr>
          <w:b/>
          <w:bCs/>
          <w:sz w:val="16"/>
          <w:szCs w:val="16"/>
        </w:rPr>
      </w:pPr>
    </w:p>
    <w:p w:rsidR="006A0F1C" w:rsidRPr="00DA3482" w:rsidRDefault="006A0F1C" w:rsidP="006A0F1C">
      <w:pPr>
        <w:tabs>
          <w:tab w:val="right" w:pos="5812"/>
          <w:tab w:val="left" w:pos="7371"/>
          <w:tab w:val="right" w:pos="8364"/>
        </w:tabs>
        <w:ind w:left="993" w:hanging="567"/>
        <w:jc w:val="both"/>
        <w:rPr>
          <w:b/>
          <w:bCs/>
        </w:rPr>
      </w:pPr>
      <w:r w:rsidRPr="00DA3482">
        <w:rPr>
          <w:b/>
          <w:bCs/>
        </w:rPr>
        <w:t>3.</w:t>
      </w:r>
      <w:r w:rsidRPr="00DA3482">
        <w:rPr>
          <w:b/>
          <w:bCs/>
        </w:rPr>
        <w:tab/>
        <w:t>Gyúró Község Önkormányzat</w:t>
      </w:r>
      <w:r w:rsidRPr="00DA3482">
        <w:rPr>
          <w:b/>
          <w:bCs/>
        </w:rPr>
        <w:tab/>
      </w:r>
      <w:r w:rsidRPr="00536606">
        <w:rPr>
          <w:b/>
          <w:bCs/>
          <w:iCs/>
        </w:rPr>
        <w:t>124</w:t>
      </w:r>
      <w:r>
        <w:rPr>
          <w:b/>
          <w:bCs/>
          <w:iCs/>
        </w:rPr>
        <w:t>8</w:t>
      </w:r>
    </w:p>
    <w:p w:rsidR="006A0F1C" w:rsidRPr="00DA3482" w:rsidRDefault="006A0F1C" w:rsidP="006A0F1C">
      <w:pPr>
        <w:tabs>
          <w:tab w:val="right" w:pos="7513"/>
          <w:tab w:val="right" w:pos="8364"/>
        </w:tabs>
        <w:ind w:left="993"/>
        <w:jc w:val="both"/>
        <w:rPr>
          <w:b/>
          <w:sz w:val="16"/>
          <w:szCs w:val="16"/>
        </w:rPr>
      </w:pPr>
    </w:p>
    <w:p w:rsidR="006A0F1C" w:rsidRPr="00DA3482" w:rsidRDefault="006A0F1C" w:rsidP="006A0F1C">
      <w:pPr>
        <w:tabs>
          <w:tab w:val="right" w:pos="5812"/>
          <w:tab w:val="left" w:pos="7371"/>
          <w:tab w:val="right" w:pos="8364"/>
        </w:tabs>
        <w:ind w:left="993" w:hanging="567"/>
        <w:jc w:val="both"/>
        <w:rPr>
          <w:b/>
          <w:bCs/>
        </w:rPr>
      </w:pPr>
      <w:r w:rsidRPr="00DA3482">
        <w:rPr>
          <w:b/>
          <w:bCs/>
        </w:rPr>
        <w:t>4.</w:t>
      </w:r>
      <w:r w:rsidRPr="00DA3482">
        <w:rPr>
          <w:b/>
          <w:bCs/>
        </w:rPr>
        <w:tab/>
        <w:t>Kajászó Község Önkormányzata</w:t>
      </w:r>
      <w:r w:rsidRPr="00DA3482">
        <w:rPr>
          <w:b/>
        </w:rPr>
        <w:tab/>
      </w:r>
      <w:r>
        <w:rPr>
          <w:b/>
          <w:bCs/>
          <w:iCs/>
        </w:rPr>
        <w:t>1068</w:t>
      </w:r>
    </w:p>
    <w:p w:rsidR="006A0F1C" w:rsidRPr="00DA3482" w:rsidRDefault="006A0F1C" w:rsidP="006A0F1C">
      <w:pPr>
        <w:tabs>
          <w:tab w:val="right" w:pos="7513"/>
          <w:tab w:val="right" w:pos="8364"/>
        </w:tabs>
        <w:ind w:left="993"/>
        <w:jc w:val="both"/>
        <w:rPr>
          <w:b/>
          <w:sz w:val="16"/>
          <w:szCs w:val="16"/>
        </w:rPr>
      </w:pPr>
    </w:p>
    <w:p w:rsidR="006A0F1C" w:rsidRPr="00DA3482" w:rsidRDefault="006A0F1C" w:rsidP="006A0F1C">
      <w:pPr>
        <w:tabs>
          <w:tab w:val="right" w:pos="5812"/>
          <w:tab w:val="left" w:pos="7371"/>
        </w:tabs>
        <w:ind w:left="993" w:hanging="567"/>
        <w:jc w:val="both"/>
        <w:rPr>
          <w:b/>
          <w:bCs/>
        </w:rPr>
      </w:pPr>
      <w:r w:rsidRPr="00DA3482">
        <w:rPr>
          <w:b/>
          <w:bCs/>
        </w:rPr>
        <w:t>5.</w:t>
      </w:r>
      <w:r w:rsidRPr="00DA3482">
        <w:rPr>
          <w:b/>
          <w:bCs/>
        </w:rPr>
        <w:tab/>
        <w:t>Martonvásár Város Önkormányzata</w:t>
      </w:r>
      <w:r w:rsidRPr="00DA3482">
        <w:rPr>
          <w:b/>
        </w:rPr>
        <w:tab/>
      </w:r>
      <w:r w:rsidRPr="00536606">
        <w:rPr>
          <w:b/>
          <w:bCs/>
          <w:iCs/>
        </w:rPr>
        <w:t>56</w:t>
      </w:r>
      <w:r>
        <w:rPr>
          <w:b/>
          <w:bCs/>
          <w:iCs/>
        </w:rPr>
        <w:t>78</w:t>
      </w:r>
    </w:p>
    <w:p w:rsidR="006A0F1C" w:rsidRPr="00DA3482" w:rsidRDefault="006A0F1C" w:rsidP="006A0F1C">
      <w:pPr>
        <w:tabs>
          <w:tab w:val="right" w:pos="7513"/>
          <w:tab w:val="right" w:pos="8364"/>
        </w:tabs>
        <w:ind w:left="993"/>
        <w:jc w:val="both"/>
        <w:rPr>
          <w:b/>
          <w:sz w:val="16"/>
          <w:szCs w:val="16"/>
        </w:rPr>
      </w:pPr>
    </w:p>
    <w:p w:rsidR="006A0F1C" w:rsidRPr="00DA3482" w:rsidRDefault="006A0F1C" w:rsidP="006A0F1C">
      <w:pPr>
        <w:tabs>
          <w:tab w:val="right" w:pos="5812"/>
          <w:tab w:val="left" w:pos="7371"/>
          <w:tab w:val="left" w:pos="7988"/>
          <w:tab w:val="right" w:pos="8364"/>
        </w:tabs>
        <w:ind w:left="993" w:hanging="567"/>
        <w:jc w:val="both"/>
        <w:rPr>
          <w:b/>
          <w:bCs/>
        </w:rPr>
      </w:pPr>
      <w:r w:rsidRPr="00DA3482">
        <w:rPr>
          <w:b/>
          <w:bCs/>
        </w:rPr>
        <w:t>6.</w:t>
      </w:r>
      <w:r w:rsidRPr="00DA3482">
        <w:rPr>
          <w:b/>
          <w:bCs/>
        </w:rPr>
        <w:tab/>
        <w:t>Ráckeresztúr Község Önkormányzata</w:t>
      </w:r>
      <w:r w:rsidRPr="00DA3482">
        <w:rPr>
          <w:b/>
        </w:rPr>
        <w:tab/>
      </w:r>
      <w:r w:rsidRPr="00536606">
        <w:rPr>
          <w:b/>
          <w:bCs/>
          <w:iCs/>
        </w:rPr>
        <w:t>3</w:t>
      </w:r>
      <w:r>
        <w:rPr>
          <w:b/>
          <w:bCs/>
          <w:iCs/>
        </w:rPr>
        <w:t>400</w:t>
      </w:r>
    </w:p>
    <w:p w:rsidR="006A0F1C" w:rsidRPr="00DA3482" w:rsidRDefault="006A0F1C" w:rsidP="006A0F1C">
      <w:pPr>
        <w:tabs>
          <w:tab w:val="right" w:pos="7513"/>
          <w:tab w:val="right" w:pos="8364"/>
        </w:tabs>
        <w:ind w:left="993"/>
        <w:jc w:val="both"/>
        <w:rPr>
          <w:b/>
          <w:sz w:val="16"/>
          <w:szCs w:val="16"/>
        </w:rPr>
      </w:pPr>
    </w:p>
    <w:p w:rsidR="006A0F1C" w:rsidRPr="00DA3482" w:rsidRDefault="006A0F1C" w:rsidP="006A0F1C">
      <w:pPr>
        <w:tabs>
          <w:tab w:val="right" w:pos="5812"/>
          <w:tab w:val="left" w:pos="7371"/>
          <w:tab w:val="left" w:pos="7988"/>
          <w:tab w:val="right" w:pos="8364"/>
        </w:tabs>
        <w:ind w:left="993" w:hanging="567"/>
        <w:jc w:val="both"/>
        <w:rPr>
          <w:b/>
          <w:bCs/>
        </w:rPr>
      </w:pPr>
      <w:r w:rsidRPr="00DA3482">
        <w:rPr>
          <w:b/>
          <w:bCs/>
        </w:rPr>
        <w:t>7.</w:t>
      </w:r>
      <w:r w:rsidRPr="00DA3482">
        <w:rPr>
          <w:b/>
          <w:bCs/>
        </w:rPr>
        <w:tab/>
        <w:t>Tordas Község Önkormányzata</w:t>
      </w:r>
      <w:r>
        <w:rPr>
          <w:b/>
          <w:bCs/>
        </w:rPr>
        <w:tab/>
        <w:t>2047</w:t>
      </w:r>
    </w:p>
    <w:p w:rsidR="006A0F1C" w:rsidRPr="00DF175C" w:rsidRDefault="006A0F1C" w:rsidP="006A0F1C">
      <w:pPr>
        <w:tabs>
          <w:tab w:val="right" w:pos="5812"/>
          <w:tab w:val="left" w:pos="7371"/>
        </w:tabs>
        <w:ind w:left="993" w:hanging="567"/>
        <w:jc w:val="both"/>
        <w:rPr>
          <w:b/>
          <w:bCs/>
          <w:iCs/>
          <w:sz w:val="16"/>
          <w:szCs w:val="16"/>
        </w:rPr>
      </w:pPr>
    </w:p>
    <w:p w:rsidR="006A0F1C" w:rsidRPr="00DA3482" w:rsidRDefault="006A0F1C" w:rsidP="006A0F1C">
      <w:pPr>
        <w:tabs>
          <w:tab w:val="right" w:pos="5812"/>
          <w:tab w:val="left" w:pos="7371"/>
          <w:tab w:val="left" w:pos="7988"/>
          <w:tab w:val="right" w:pos="8364"/>
        </w:tabs>
        <w:ind w:left="992" w:hanging="567"/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Vál Község Önkormányzata</w:t>
      </w:r>
      <w:r>
        <w:rPr>
          <w:b/>
          <w:bCs/>
        </w:rPr>
        <w:tab/>
        <w:t>2539</w:t>
      </w: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ind w:left="720"/>
        <w:jc w:val="right"/>
        <w:rPr>
          <w:lang w:eastAsia="ar-SA"/>
        </w:rPr>
      </w:pPr>
      <w:r>
        <w:rPr>
          <w:lang w:eastAsia="ar-SA"/>
        </w:rPr>
        <w:br w:type="page"/>
        <w:t xml:space="preserve">2. </w:t>
      </w:r>
      <w:r w:rsidRPr="00DA3482">
        <w:rPr>
          <w:lang w:eastAsia="ar-SA"/>
        </w:rPr>
        <w:t>függelék</w:t>
      </w:r>
    </w:p>
    <w:p w:rsidR="006A0F1C" w:rsidRDefault="006A0F1C" w:rsidP="006A0F1C">
      <w:pPr>
        <w:tabs>
          <w:tab w:val="left" w:pos="284"/>
          <w:tab w:val="center" w:pos="5954"/>
        </w:tabs>
        <w:suppressAutoHyphens/>
        <w:jc w:val="right"/>
        <w:rPr>
          <w:lang w:eastAsia="ar-SA"/>
        </w:rPr>
      </w:pPr>
    </w:p>
    <w:p w:rsidR="006A0F1C" w:rsidRDefault="006A0F1C" w:rsidP="006A0F1C">
      <w:pPr>
        <w:tabs>
          <w:tab w:val="left" w:pos="284"/>
          <w:tab w:val="center" w:pos="5954"/>
        </w:tabs>
        <w:suppressAutoHyphens/>
        <w:jc w:val="right"/>
        <w:rPr>
          <w:lang w:eastAsia="ar-SA"/>
        </w:rPr>
      </w:pPr>
    </w:p>
    <w:p w:rsidR="006A0F1C" w:rsidRPr="008A379E" w:rsidRDefault="006A0F1C" w:rsidP="006A0F1C">
      <w:pPr>
        <w:tabs>
          <w:tab w:val="left" w:pos="284"/>
          <w:tab w:val="center" w:pos="5954"/>
        </w:tabs>
        <w:suppressAutoHyphens/>
        <w:jc w:val="center"/>
        <w:rPr>
          <w:b/>
          <w:u w:val="single"/>
          <w:lang w:eastAsia="ar-SA"/>
        </w:rPr>
      </w:pPr>
      <w:r w:rsidRPr="008A379E">
        <w:rPr>
          <w:b/>
          <w:u w:val="single"/>
          <w:lang w:eastAsia="ar-SA"/>
        </w:rPr>
        <w:t>A TÁRSULÁSBAN RÉSZTVEVŐ ÖNKORMÁNYZATOK KÉPVISELŐI</w:t>
      </w:r>
    </w:p>
    <w:p w:rsidR="006A0F1C" w:rsidRPr="00536606" w:rsidRDefault="006A0F1C" w:rsidP="006A0F1C">
      <w:pPr>
        <w:tabs>
          <w:tab w:val="left" w:pos="426"/>
        </w:tabs>
        <w:jc w:val="both"/>
        <w:rPr>
          <w:b/>
          <w:bCs/>
        </w:rPr>
      </w:pPr>
      <w:r w:rsidRPr="00536606">
        <w:tab/>
      </w:r>
    </w:p>
    <w:p w:rsidR="006A0F1C" w:rsidRPr="006B00C8" w:rsidRDefault="006A0F1C" w:rsidP="006A0F1C">
      <w:pPr>
        <w:pStyle w:val="Listaszerbekezds1"/>
        <w:numPr>
          <w:ilvl w:val="0"/>
          <w:numId w:val="19"/>
        </w:numPr>
        <w:tabs>
          <w:tab w:val="right" w:pos="-3828"/>
          <w:tab w:val="left" w:pos="426"/>
          <w:tab w:val="right" w:pos="9070"/>
        </w:tabs>
        <w:ind w:left="0" w:firstLine="0"/>
        <w:jc w:val="both"/>
      </w:pPr>
      <w:r w:rsidRPr="006B00C8">
        <w:rPr>
          <w:b/>
          <w:bCs/>
        </w:rPr>
        <w:t xml:space="preserve">Baracska Község Önkormányzata </w:t>
      </w:r>
    </w:p>
    <w:p w:rsidR="006A0F1C" w:rsidRDefault="006A0F1C" w:rsidP="006A0F1C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</w:pPr>
      <w:r w:rsidRPr="00536606">
        <w:t xml:space="preserve">Képviseli: </w:t>
      </w:r>
      <w:proofErr w:type="spellStart"/>
      <w:r w:rsidRPr="00536606">
        <w:t>Boriszov</w:t>
      </w:r>
      <w:proofErr w:type="spellEnd"/>
      <w:r w:rsidRPr="00536606">
        <w:t xml:space="preserve"> Zoltán polgármester</w:t>
      </w:r>
    </w:p>
    <w:p w:rsidR="006A0F1C" w:rsidRPr="00536606" w:rsidRDefault="006A0F1C" w:rsidP="006A0F1C">
      <w:pPr>
        <w:tabs>
          <w:tab w:val="left" w:pos="426"/>
          <w:tab w:val="right" w:pos="7513"/>
          <w:tab w:val="right" w:pos="8364"/>
        </w:tabs>
        <w:jc w:val="both"/>
      </w:pPr>
    </w:p>
    <w:p w:rsidR="006A0F1C" w:rsidRDefault="006A0F1C" w:rsidP="006A0F1C">
      <w:pPr>
        <w:pStyle w:val="Listaszerbekezds1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6B00C8">
        <w:rPr>
          <w:b/>
          <w:bCs/>
        </w:rPr>
        <w:t xml:space="preserve">Ercsi Város Önkormányzata </w:t>
      </w:r>
    </w:p>
    <w:p w:rsidR="006A0F1C" w:rsidRPr="006B00C8" w:rsidRDefault="006A0F1C" w:rsidP="006A0F1C">
      <w:pPr>
        <w:pStyle w:val="Listaszerbekezds1"/>
        <w:tabs>
          <w:tab w:val="left" w:pos="426"/>
        </w:tabs>
        <w:ind w:left="0"/>
        <w:jc w:val="both"/>
        <w:rPr>
          <w:b/>
          <w:bCs/>
        </w:rPr>
      </w:pPr>
      <w:r w:rsidRPr="00536606">
        <w:t xml:space="preserve">Képviseli: </w:t>
      </w:r>
      <w:r>
        <w:t>Győri Máté</w:t>
      </w:r>
      <w:r w:rsidRPr="00536606">
        <w:t xml:space="preserve"> polgármester</w:t>
      </w:r>
      <w:r w:rsidRPr="00536606">
        <w:tab/>
      </w:r>
    </w:p>
    <w:p w:rsidR="006A0F1C" w:rsidRPr="003A6E4F" w:rsidRDefault="006A0F1C" w:rsidP="006A0F1C">
      <w:pPr>
        <w:tabs>
          <w:tab w:val="left" w:pos="426"/>
          <w:tab w:val="right" w:pos="7513"/>
          <w:tab w:val="right" w:pos="8364"/>
        </w:tabs>
        <w:jc w:val="both"/>
        <w:rPr>
          <w:b/>
          <w:bCs/>
          <w:sz w:val="16"/>
          <w:szCs w:val="16"/>
        </w:rPr>
      </w:pPr>
    </w:p>
    <w:p w:rsidR="006A0F1C" w:rsidRDefault="006A0F1C" w:rsidP="006A0F1C">
      <w:pPr>
        <w:pStyle w:val="Listaszerbekezds1"/>
        <w:numPr>
          <w:ilvl w:val="0"/>
          <w:numId w:val="19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</w:rPr>
      </w:pPr>
      <w:r w:rsidRPr="006B00C8">
        <w:rPr>
          <w:b/>
          <w:bCs/>
        </w:rPr>
        <w:t xml:space="preserve">Gyúró Község Önkormányzata </w:t>
      </w:r>
    </w:p>
    <w:p w:rsidR="006A0F1C" w:rsidRPr="006B00C8" w:rsidRDefault="006A0F1C" w:rsidP="006A0F1C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</w:rPr>
      </w:pPr>
      <w:r w:rsidRPr="006B00C8">
        <w:rPr>
          <w:bCs/>
        </w:rPr>
        <w:t>Képviseli: Tóth Béla polgármester</w:t>
      </w:r>
      <w:r w:rsidRPr="006B00C8">
        <w:rPr>
          <w:bCs/>
        </w:rPr>
        <w:tab/>
      </w:r>
    </w:p>
    <w:p w:rsidR="006A0F1C" w:rsidRPr="006B00C8" w:rsidRDefault="006A0F1C" w:rsidP="006A0F1C">
      <w:pPr>
        <w:tabs>
          <w:tab w:val="right" w:pos="-3828"/>
          <w:tab w:val="left" w:pos="426"/>
          <w:tab w:val="right" w:pos="9070"/>
        </w:tabs>
        <w:jc w:val="both"/>
        <w:rPr>
          <w:b/>
          <w:bCs/>
        </w:rPr>
      </w:pPr>
    </w:p>
    <w:p w:rsidR="006A0F1C" w:rsidRDefault="006A0F1C" w:rsidP="006A0F1C">
      <w:pPr>
        <w:pStyle w:val="Listaszerbekezds1"/>
        <w:numPr>
          <w:ilvl w:val="0"/>
          <w:numId w:val="19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</w:rPr>
      </w:pPr>
      <w:r w:rsidRPr="006B00C8">
        <w:rPr>
          <w:b/>
          <w:bCs/>
        </w:rPr>
        <w:t xml:space="preserve">Kajászó Község Önkormányzata </w:t>
      </w:r>
    </w:p>
    <w:p w:rsidR="006A0F1C" w:rsidRPr="006B00C8" w:rsidRDefault="006A0F1C" w:rsidP="006A0F1C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</w:rPr>
      </w:pPr>
      <w:r w:rsidRPr="006B00C8">
        <w:rPr>
          <w:bCs/>
        </w:rPr>
        <w:t>Képviseli: Mohácsi Györgyné polgármester</w:t>
      </w:r>
      <w:r w:rsidRPr="006B00C8">
        <w:rPr>
          <w:bCs/>
        </w:rPr>
        <w:tab/>
      </w:r>
    </w:p>
    <w:p w:rsidR="006A0F1C" w:rsidRPr="006B00C8" w:rsidRDefault="006A0F1C" w:rsidP="006A0F1C">
      <w:pPr>
        <w:tabs>
          <w:tab w:val="right" w:pos="-3828"/>
          <w:tab w:val="left" w:pos="426"/>
          <w:tab w:val="right" w:pos="9070"/>
        </w:tabs>
        <w:jc w:val="both"/>
        <w:rPr>
          <w:b/>
          <w:bCs/>
        </w:rPr>
      </w:pPr>
    </w:p>
    <w:p w:rsidR="006A0F1C" w:rsidRDefault="006A0F1C" w:rsidP="006A0F1C">
      <w:pPr>
        <w:pStyle w:val="Listaszerbekezds1"/>
        <w:numPr>
          <w:ilvl w:val="0"/>
          <w:numId w:val="19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</w:rPr>
      </w:pPr>
      <w:r w:rsidRPr="006B00C8">
        <w:rPr>
          <w:b/>
          <w:bCs/>
        </w:rPr>
        <w:t xml:space="preserve">Martonvásár Város Önkormányzata </w:t>
      </w:r>
    </w:p>
    <w:p w:rsidR="006A0F1C" w:rsidRPr="006B00C8" w:rsidRDefault="006A0F1C" w:rsidP="006A0F1C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</w:rPr>
      </w:pPr>
      <w:r w:rsidRPr="006B00C8">
        <w:rPr>
          <w:bCs/>
        </w:rPr>
        <w:t>Képviseli: Dr. Szabó Tibor polgármester</w:t>
      </w:r>
      <w:r w:rsidRPr="006B00C8">
        <w:rPr>
          <w:bCs/>
        </w:rPr>
        <w:tab/>
      </w:r>
    </w:p>
    <w:p w:rsidR="006A0F1C" w:rsidRPr="006B00C8" w:rsidRDefault="006A0F1C" w:rsidP="006A0F1C">
      <w:pPr>
        <w:tabs>
          <w:tab w:val="right" w:pos="-3828"/>
          <w:tab w:val="left" w:pos="426"/>
          <w:tab w:val="right" w:pos="9070"/>
        </w:tabs>
        <w:jc w:val="both"/>
        <w:rPr>
          <w:b/>
          <w:bCs/>
        </w:rPr>
      </w:pPr>
    </w:p>
    <w:p w:rsidR="006A0F1C" w:rsidRDefault="006A0F1C" w:rsidP="006A0F1C">
      <w:pPr>
        <w:pStyle w:val="Listaszerbekezds1"/>
        <w:numPr>
          <w:ilvl w:val="0"/>
          <w:numId w:val="19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</w:rPr>
      </w:pPr>
      <w:r w:rsidRPr="006B00C8">
        <w:rPr>
          <w:b/>
          <w:bCs/>
        </w:rPr>
        <w:t xml:space="preserve">Ráckeresztúr Község Önkormányzata </w:t>
      </w:r>
    </w:p>
    <w:p w:rsidR="006A0F1C" w:rsidRPr="006B00C8" w:rsidRDefault="006A0F1C" w:rsidP="006A0F1C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</w:rPr>
      </w:pPr>
      <w:r w:rsidRPr="006B00C8">
        <w:rPr>
          <w:bCs/>
        </w:rPr>
        <w:t xml:space="preserve">Képviseli: Dr. </w:t>
      </w:r>
      <w:proofErr w:type="spellStart"/>
      <w:r w:rsidRPr="006B00C8">
        <w:rPr>
          <w:bCs/>
        </w:rPr>
        <w:t>Szentes-Mabda</w:t>
      </w:r>
      <w:proofErr w:type="spellEnd"/>
      <w:r w:rsidRPr="006B00C8">
        <w:rPr>
          <w:bCs/>
        </w:rPr>
        <w:t xml:space="preserve"> Katalin Dóra polgármester</w:t>
      </w:r>
      <w:r w:rsidRPr="006B00C8">
        <w:rPr>
          <w:bCs/>
        </w:rPr>
        <w:tab/>
      </w:r>
    </w:p>
    <w:p w:rsidR="006A0F1C" w:rsidRPr="006B00C8" w:rsidRDefault="006A0F1C" w:rsidP="006A0F1C">
      <w:pPr>
        <w:tabs>
          <w:tab w:val="right" w:pos="-3828"/>
          <w:tab w:val="left" w:pos="426"/>
          <w:tab w:val="right" w:pos="9070"/>
        </w:tabs>
        <w:jc w:val="both"/>
        <w:rPr>
          <w:b/>
          <w:bCs/>
        </w:rPr>
      </w:pPr>
    </w:p>
    <w:p w:rsidR="006A0F1C" w:rsidRDefault="006A0F1C" w:rsidP="006A0F1C">
      <w:pPr>
        <w:pStyle w:val="Listaszerbekezds1"/>
        <w:numPr>
          <w:ilvl w:val="0"/>
          <w:numId w:val="19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</w:rPr>
      </w:pPr>
      <w:r w:rsidRPr="006B00C8">
        <w:rPr>
          <w:b/>
          <w:bCs/>
        </w:rPr>
        <w:t>Tordas Község Önkormányzata</w:t>
      </w:r>
      <w:r>
        <w:rPr>
          <w:b/>
          <w:bCs/>
        </w:rPr>
        <w:t xml:space="preserve"> </w:t>
      </w:r>
    </w:p>
    <w:p w:rsidR="006A0F1C" w:rsidRPr="006B00C8" w:rsidRDefault="006A0F1C" w:rsidP="006A0F1C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</w:rPr>
      </w:pPr>
      <w:r w:rsidRPr="006B00C8">
        <w:rPr>
          <w:bCs/>
        </w:rPr>
        <w:t>Képviseli: Juhász Csaba polgármester</w:t>
      </w:r>
    </w:p>
    <w:p w:rsidR="006A0F1C" w:rsidRPr="006B00C8" w:rsidRDefault="006A0F1C" w:rsidP="006A0F1C">
      <w:pPr>
        <w:tabs>
          <w:tab w:val="right" w:pos="-3828"/>
          <w:tab w:val="left" w:pos="426"/>
          <w:tab w:val="right" w:pos="9070"/>
        </w:tabs>
        <w:jc w:val="both"/>
        <w:rPr>
          <w:b/>
          <w:bCs/>
        </w:rPr>
      </w:pPr>
    </w:p>
    <w:p w:rsidR="006A0F1C" w:rsidRDefault="006A0F1C" w:rsidP="006A0F1C">
      <w:pPr>
        <w:pStyle w:val="Listaszerbekezds1"/>
        <w:numPr>
          <w:ilvl w:val="0"/>
          <w:numId w:val="19"/>
        </w:numPr>
        <w:tabs>
          <w:tab w:val="right" w:pos="-3828"/>
          <w:tab w:val="left" w:pos="426"/>
          <w:tab w:val="right" w:pos="9070"/>
        </w:tabs>
        <w:ind w:left="0" w:firstLine="0"/>
        <w:jc w:val="both"/>
        <w:rPr>
          <w:b/>
          <w:bCs/>
        </w:rPr>
      </w:pPr>
      <w:r w:rsidRPr="006B00C8">
        <w:rPr>
          <w:b/>
          <w:bCs/>
        </w:rPr>
        <w:t xml:space="preserve">Vál Község Önkormányzata </w:t>
      </w:r>
    </w:p>
    <w:p w:rsidR="006A0F1C" w:rsidRPr="006B00C8" w:rsidRDefault="006A0F1C" w:rsidP="006A0F1C">
      <w:pPr>
        <w:pStyle w:val="Listaszerbekezds1"/>
        <w:tabs>
          <w:tab w:val="right" w:pos="-3828"/>
          <w:tab w:val="left" w:pos="426"/>
          <w:tab w:val="right" w:pos="9070"/>
        </w:tabs>
        <w:ind w:left="0"/>
        <w:jc w:val="both"/>
        <w:rPr>
          <w:bCs/>
        </w:rPr>
      </w:pPr>
      <w:r w:rsidRPr="006B00C8">
        <w:rPr>
          <w:bCs/>
        </w:rPr>
        <w:t xml:space="preserve">Képviseli: </w:t>
      </w:r>
      <w:proofErr w:type="spellStart"/>
      <w:r w:rsidRPr="006B00C8">
        <w:rPr>
          <w:bCs/>
        </w:rPr>
        <w:t>Bechtold</w:t>
      </w:r>
      <w:proofErr w:type="spellEnd"/>
      <w:r w:rsidRPr="006B00C8">
        <w:rPr>
          <w:bCs/>
        </w:rPr>
        <w:t xml:space="preserve"> Tamás polgármester</w:t>
      </w:r>
    </w:p>
    <w:p w:rsidR="006A0F1C" w:rsidRDefault="006A0F1C" w:rsidP="006A0F1C">
      <w:pPr>
        <w:jc w:val="both"/>
        <w:rPr>
          <w:b/>
        </w:rPr>
      </w:pPr>
      <w:r>
        <w:rPr>
          <w:b/>
          <w:bCs/>
        </w:rPr>
        <w:br w:type="page"/>
      </w:r>
      <w:r>
        <w:rPr>
          <w:b/>
        </w:rPr>
        <w:t>Előterjesztés 1. melléklete:</w:t>
      </w:r>
    </w:p>
    <w:p w:rsidR="006A0F1C" w:rsidRDefault="006A0F1C" w:rsidP="006A0F1C">
      <w:pPr>
        <w:jc w:val="both"/>
        <w:rPr>
          <w:b/>
        </w:rPr>
      </w:pPr>
    </w:p>
    <w:p w:rsidR="006A0F1C" w:rsidRPr="004A0959" w:rsidRDefault="006A0F1C" w:rsidP="006A0F1C">
      <w:pPr>
        <w:jc w:val="both"/>
        <w:rPr>
          <w:b/>
        </w:rPr>
      </w:pPr>
      <w:r w:rsidRPr="004A0959">
        <w:rPr>
          <w:b/>
        </w:rPr>
        <w:t xml:space="preserve"> Az </w:t>
      </w:r>
      <w:proofErr w:type="spellStart"/>
      <w:r>
        <w:rPr>
          <w:b/>
        </w:rPr>
        <w:t>N</w:t>
      </w:r>
      <w:r w:rsidRPr="004A0959">
        <w:rPr>
          <w:b/>
        </w:rPr>
        <w:t>kt</w:t>
      </w:r>
      <w:proofErr w:type="spellEnd"/>
      <w:r w:rsidRPr="004A0959">
        <w:rPr>
          <w:b/>
        </w:rPr>
        <w:t xml:space="preserve">. rendelkezései szerint a működtető feladatait: </w:t>
      </w:r>
    </w:p>
    <w:p w:rsidR="006A0F1C" w:rsidRDefault="006A0F1C" w:rsidP="006A0F1C">
      <w:pPr>
        <w:jc w:val="both"/>
      </w:pPr>
      <w:r>
        <w:t xml:space="preserve">- a </w:t>
      </w:r>
      <w:r w:rsidRPr="00605910">
        <w:t xml:space="preserve">4. § 18. pontja szerint </w:t>
      </w:r>
      <w:r w:rsidRPr="00BF4F5E">
        <w:rPr>
          <w:b/>
        </w:rPr>
        <w:t>működtető</w:t>
      </w:r>
      <w:r w:rsidRPr="00BF4F5E">
        <w:t xml:space="preserve">: az a települési önkormányzat, amely </w:t>
      </w:r>
      <w:r w:rsidRPr="00BF4F5E">
        <w:rPr>
          <w:b/>
        </w:rPr>
        <w:t>a saját tulajdonát képező ingatlanban folyó állami köznevelési feladatellátáshoz szükséges tárgyi feltételeket</w:t>
      </w:r>
      <w:r w:rsidRPr="00BF4F5E">
        <w:t xml:space="preserve">, továbbá a tárgyi feltételek </w:t>
      </w:r>
      <w:r w:rsidRPr="00BF4F5E">
        <w:rPr>
          <w:b/>
        </w:rPr>
        <w:t>rendelkezésre állásához</w:t>
      </w:r>
      <w:r w:rsidRPr="00BF4F5E">
        <w:t xml:space="preserve"> szükséges személyi és pénzügyi feltételeket az e törvényben meg</w:t>
      </w:r>
      <w:r>
        <w:t>határozottak szerint biztosítja;</w:t>
      </w:r>
    </w:p>
    <w:p w:rsidR="006A0F1C" w:rsidRPr="007040A9" w:rsidRDefault="006A0F1C" w:rsidP="006A0F1C">
      <w:pPr>
        <w:jc w:val="both"/>
      </w:pPr>
      <w:r>
        <w:rPr>
          <w:bCs/>
        </w:rPr>
        <w:t xml:space="preserve">- a </w:t>
      </w:r>
      <w:r w:rsidRPr="007040A9">
        <w:rPr>
          <w:bCs/>
        </w:rPr>
        <w:t xml:space="preserve">22. § </w:t>
      </w:r>
      <w:r w:rsidRPr="007040A9">
        <w:t>(</w:t>
      </w:r>
      <w:r>
        <w:t>2</w:t>
      </w:r>
      <w:r w:rsidRPr="007040A9">
        <w:t xml:space="preserve">) </w:t>
      </w:r>
      <w:r>
        <w:t xml:space="preserve">bekezdése </w:t>
      </w:r>
      <w:r w:rsidRPr="007040A9">
        <w:t>(2)</w:t>
      </w:r>
      <w:r>
        <w:t xml:space="preserve"> szerint á</w:t>
      </w:r>
      <w:r w:rsidRPr="007040A9">
        <w:t xml:space="preserve">llandó saját székhellyel, telephellyel akkor rendelkezik a köznevelési intézmény, ha a feladatai ellátásához szükséges, jogszabályban meghatározott helyiségek a 23. § (10) bekezdésben meghatározott kivétellel - határozatlan időre a kizárólagos használatában állnak. A köznevelési intézmény feladatainak ellátásához szükséges eszközöket, felszereléseket a fenntartó, a működtető az intézmény rendelkezésére bocsátja, </w:t>
      </w:r>
      <w:r w:rsidRPr="00F17CFA">
        <w:t>önálló költségvetéssel rendelkező intézmény a feladatainak ellátásáról az alapító, a fenntartó szerv</w:t>
      </w:r>
      <w:r w:rsidRPr="007040A9">
        <w:t xml:space="preserve"> által biztosított pénzeszköz, valamint egyéb bevételei alapján gondoskodik. A köznevelési intézmények működési költségeit a működtető által évente megállapított kö</w:t>
      </w:r>
      <w:r>
        <w:t>ltségvetésben kell előirányozni;</w:t>
      </w:r>
    </w:p>
    <w:p w:rsidR="006A0F1C" w:rsidRPr="007040A9" w:rsidRDefault="006A0F1C" w:rsidP="006A0F1C">
      <w:pPr>
        <w:autoSpaceDE w:val="0"/>
        <w:autoSpaceDN w:val="0"/>
        <w:adjustRightInd w:val="0"/>
        <w:jc w:val="both"/>
      </w:pPr>
      <w:r>
        <w:t xml:space="preserve">- a </w:t>
      </w:r>
      <w:r w:rsidRPr="00605910">
        <w:t xml:space="preserve">25. § </w:t>
      </w:r>
      <w:r w:rsidRPr="007040A9">
        <w:t>(4)</w:t>
      </w:r>
      <w:r>
        <w:t xml:space="preserve"> bekezdése szerint a </w:t>
      </w:r>
      <w:r w:rsidRPr="007040A9">
        <w:t xml:space="preserve">köznevelési intézmény SZMSZ-ét, a nevelési-oktatási intézmény házirendjét nevelési-oktatási intézményben a nevelőtestület, más köznevelési intézményben a </w:t>
      </w:r>
      <w:proofErr w:type="spellStart"/>
      <w:r w:rsidRPr="007040A9">
        <w:t>szakalkalmazotti</w:t>
      </w:r>
      <w:proofErr w:type="spellEnd"/>
      <w:r w:rsidRPr="007040A9">
        <w:t xml:space="preserve"> értekezlet az óvodaszék, iskolaszék, kollégiumi szék, továbbá az iskolai vagy a kollégiumi diákönkormányzat véleményének kikérésével fogadja el. Az SZMSZ és a házirend azon rendelkezéseinek </w:t>
      </w:r>
      <w:r w:rsidRPr="007040A9">
        <w:rPr>
          <w:b/>
        </w:rPr>
        <w:t>érvénybelépéséhez</w:t>
      </w:r>
      <w:r w:rsidRPr="007040A9">
        <w:t xml:space="preserve">, amelyekből a fenntartóra, </w:t>
      </w:r>
      <w:r w:rsidRPr="007040A9">
        <w:rPr>
          <w:b/>
        </w:rPr>
        <w:t>a működtetőre többletkötelezettség hárul, a fenntartó, a működtető egyetértése szükséges.</w:t>
      </w:r>
      <w:r w:rsidRPr="007040A9">
        <w:t xml:space="preserve"> Az SZMSZ </w:t>
      </w:r>
      <w:r>
        <w:t>és a házirend nyilvános</w:t>
      </w:r>
      <w:proofErr w:type="gramStart"/>
      <w:r>
        <w:t>.;</w:t>
      </w:r>
      <w:proofErr w:type="gramEnd"/>
    </w:p>
    <w:p w:rsidR="006A0F1C" w:rsidRPr="007040A9" w:rsidRDefault="006A0F1C" w:rsidP="006A0F1C">
      <w:pPr>
        <w:autoSpaceDE w:val="0"/>
        <w:autoSpaceDN w:val="0"/>
        <w:adjustRightInd w:val="0"/>
        <w:jc w:val="both"/>
      </w:pPr>
      <w:r>
        <w:rPr>
          <w:bCs/>
        </w:rPr>
        <w:t xml:space="preserve">- a </w:t>
      </w:r>
      <w:r w:rsidRPr="007040A9">
        <w:rPr>
          <w:bCs/>
        </w:rPr>
        <w:t xml:space="preserve">26. § </w:t>
      </w:r>
      <w:r w:rsidRPr="007040A9">
        <w:t>(1)</w:t>
      </w:r>
      <w:r>
        <w:t xml:space="preserve"> bekezdése szerint a</w:t>
      </w:r>
      <w:r w:rsidRPr="007040A9">
        <w:t xml:space="preserve"> nevelő és oktató munka az óvodában, az iskolában, a kollégiumban pedagógiai program szerint folyik. A pedagógiai programot a nevelőtestület fogadja el és az intézményvezető hagyja jóvá. </w:t>
      </w:r>
      <w:r w:rsidRPr="007040A9">
        <w:rPr>
          <w:b/>
        </w:rPr>
        <w:t>A pedagógiai program azon rendelkezéseinek érvénybelépéséhez,</w:t>
      </w:r>
      <w:r w:rsidRPr="007040A9">
        <w:t xml:space="preserve"> amelyekből a fenntartóra, </w:t>
      </w:r>
      <w:r w:rsidRPr="007040A9">
        <w:rPr>
          <w:b/>
        </w:rPr>
        <w:t>a működtetőre többletkötelezettség hárul,</w:t>
      </w:r>
      <w:r w:rsidRPr="007040A9">
        <w:t xml:space="preserve"> a fenntartó, a </w:t>
      </w:r>
      <w:r w:rsidRPr="007040A9">
        <w:rPr>
          <w:b/>
        </w:rPr>
        <w:t>működtető egyetértése szükséges</w:t>
      </w:r>
      <w:r w:rsidRPr="007040A9">
        <w:t>. A pedagógiai programot nyilvánosságra kell hozni</w:t>
      </w:r>
      <w:proofErr w:type="gramStart"/>
      <w:r w:rsidRPr="007040A9">
        <w:t>.</w:t>
      </w:r>
      <w:r>
        <w:t>;</w:t>
      </w:r>
      <w:proofErr w:type="gramEnd"/>
    </w:p>
    <w:p w:rsidR="006A0F1C" w:rsidRPr="007040A9" w:rsidRDefault="006A0F1C" w:rsidP="006A0F1C">
      <w:pPr>
        <w:autoSpaceDE w:val="0"/>
        <w:autoSpaceDN w:val="0"/>
        <w:adjustRightInd w:val="0"/>
        <w:jc w:val="both"/>
      </w:pPr>
      <w:r w:rsidRPr="000F1C79">
        <w:rPr>
          <w:bCs/>
        </w:rPr>
        <w:t xml:space="preserve">- a </w:t>
      </w:r>
      <w:r w:rsidRPr="007040A9">
        <w:rPr>
          <w:bCs/>
        </w:rPr>
        <w:t xml:space="preserve">69. § </w:t>
      </w:r>
      <w:r w:rsidRPr="007040A9">
        <w:t xml:space="preserve">(1) </w:t>
      </w:r>
      <w:r w:rsidRPr="000F1C79">
        <w:t>bekezdésének a) pontja alapján a</w:t>
      </w:r>
      <w:r w:rsidRPr="007040A9">
        <w:t xml:space="preserve"> köznevelési intézmény vezetője</w:t>
      </w:r>
      <w:r w:rsidRPr="000F1C79">
        <w:t xml:space="preserve"> </w:t>
      </w:r>
      <w:r w:rsidRPr="007040A9">
        <w:t xml:space="preserve">felel az intézmény szakszerű és törvényes működéséért, gazdálkodásért, önálló költségvetéssel nem rendelkező intézmény esetében </w:t>
      </w:r>
      <w:r w:rsidRPr="007040A9">
        <w:rPr>
          <w:b/>
        </w:rPr>
        <w:t>a működtetővel kötött szerződésben foglaltak végrehajtásáért</w:t>
      </w:r>
      <w:r w:rsidRPr="007040A9">
        <w:t>, működtető hiányában a fenntartó által rendelkezésére bocsátott eszközök tőle elvárható gondossággal való kezeléséért,</w:t>
      </w:r>
    </w:p>
    <w:p w:rsidR="006A0F1C" w:rsidRPr="007040A9" w:rsidRDefault="006A0F1C" w:rsidP="006A0F1C">
      <w:pPr>
        <w:autoSpaceDE w:val="0"/>
        <w:autoSpaceDN w:val="0"/>
        <w:adjustRightInd w:val="0"/>
        <w:jc w:val="both"/>
        <w:rPr>
          <w:b/>
        </w:rPr>
      </w:pPr>
      <w:r>
        <w:t xml:space="preserve">- a </w:t>
      </w:r>
      <w:r w:rsidRPr="007040A9">
        <w:rPr>
          <w:bCs/>
        </w:rPr>
        <w:t xml:space="preserve">76. § </w:t>
      </w:r>
      <w:r w:rsidRPr="007040A9">
        <w:t>(1)</w:t>
      </w:r>
      <w:r>
        <w:t xml:space="preserve"> bekezdése szerint</w:t>
      </w:r>
      <w:r w:rsidRPr="007040A9">
        <w:t xml:space="preserve"> </w:t>
      </w:r>
      <w:r w:rsidRPr="00937203">
        <w:rPr>
          <w:b/>
        </w:rPr>
        <w:t>a</w:t>
      </w:r>
      <w:r w:rsidRPr="007040A9">
        <w:rPr>
          <w:b/>
        </w:rPr>
        <w:t xml:space="preserve"> működtető köteles ellátni minden olyan feladatot</w:t>
      </w:r>
      <w:r w:rsidRPr="007040A9">
        <w:t xml:space="preserve">, amely ahhoz szükséges, hogy az ingatlanban a köznevelési feladatokat megfelelő színvonalon és biztonságosan láthassák el. </w:t>
      </w:r>
      <w:r w:rsidRPr="007040A9">
        <w:rPr>
          <w:b/>
        </w:rPr>
        <w:t xml:space="preserve">A működtető a köznevelési közfeladat-ellátás céljait szolgáló ingatlant </w:t>
      </w:r>
      <w:r w:rsidRPr="007040A9">
        <w:t xml:space="preserve">az e törvény keretei között kötött szerződésben foglalt módon és feltételekkel az ingatlan rendeltetésének megfelelő, hatályos köznevelési, tűzvédelmi, munkavédelmi és egészségügyi előírások szerint </w:t>
      </w:r>
      <w:r w:rsidRPr="007040A9">
        <w:rPr>
          <w:b/>
        </w:rPr>
        <w:t>üzemelteti, karbantartja, gondoskodik az állagmegóvásról</w:t>
      </w:r>
      <w:r w:rsidRPr="007040A9">
        <w:t xml:space="preserve">. Az állagmegóváson túl jelentkező rekonstrukciós, fejlesztési költségek fedezése a működtetőnek nem kötelessége, de ehhez az állam pályázati úton támogatást nyújthat. </w:t>
      </w:r>
      <w:r w:rsidRPr="007040A9">
        <w:rPr>
          <w:b/>
        </w:rPr>
        <w:t>A működtető köteles a működtetéssel kapcsolatos közterheket, költségeket, díjakat viselni, gondoskod</w:t>
      </w:r>
      <w:r>
        <w:rPr>
          <w:b/>
        </w:rPr>
        <w:t>ni az ingatlan vagyonvédelméről;</w:t>
      </w:r>
    </w:p>
    <w:p w:rsidR="006A0F1C" w:rsidRPr="007040A9" w:rsidRDefault="006A0F1C" w:rsidP="006A0F1C">
      <w:pPr>
        <w:autoSpaceDE w:val="0"/>
        <w:autoSpaceDN w:val="0"/>
        <w:adjustRightInd w:val="0"/>
        <w:jc w:val="both"/>
        <w:rPr>
          <w:b/>
        </w:rPr>
      </w:pPr>
      <w:r>
        <w:t xml:space="preserve">Ugyanezen jogszabályhely </w:t>
      </w:r>
      <w:r w:rsidRPr="007040A9">
        <w:t>(2)</w:t>
      </w:r>
      <w:r>
        <w:t xml:space="preserve"> bekezdése szerint </w:t>
      </w:r>
      <w:r w:rsidRPr="002E5A53">
        <w:rPr>
          <w:b/>
        </w:rPr>
        <w:t>a</w:t>
      </w:r>
      <w:r w:rsidRPr="007040A9">
        <w:rPr>
          <w:b/>
        </w:rPr>
        <w:t xml:space="preserve"> köznevelési </w:t>
      </w:r>
      <w:proofErr w:type="gramStart"/>
      <w:r w:rsidRPr="007040A9">
        <w:rPr>
          <w:b/>
        </w:rPr>
        <w:t>intézmény alapító</w:t>
      </w:r>
      <w:proofErr w:type="gramEnd"/>
      <w:r w:rsidRPr="007040A9">
        <w:rPr>
          <w:b/>
        </w:rPr>
        <w:t xml:space="preserve"> okiratának az intézmény működtetését érintő módosítása</w:t>
      </w:r>
      <w:r w:rsidRPr="007040A9">
        <w:t xml:space="preserve"> vagy az ezzel összefüggő infrastruktúra-fejlesztés </w:t>
      </w:r>
      <w:r w:rsidRPr="007040A9">
        <w:rPr>
          <w:b/>
        </w:rPr>
        <w:t>az állam és a működtető közötti egyedi megállapodásban foglaltak szerint történik</w:t>
      </w:r>
      <w:r>
        <w:rPr>
          <w:b/>
        </w:rPr>
        <w:t>.;</w:t>
      </w:r>
    </w:p>
    <w:p w:rsidR="006A0F1C" w:rsidRDefault="006A0F1C" w:rsidP="006A0F1C">
      <w:pPr>
        <w:autoSpaceDE w:val="0"/>
        <w:autoSpaceDN w:val="0"/>
        <w:adjustRightInd w:val="0"/>
        <w:jc w:val="both"/>
      </w:pPr>
      <w:r>
        <w:t xml:space="preserve">Ugyanezen paragrafus </w:t>
      </w:r>
      <w:r w:rsidRPr="007040A9">
        <w:t>(3)</w:t>
      </w:r>
      <w:r>
        <w:t xml:space="preserve"> bekezdése szerint a</w:t>
      </w:r>
      <w:r w:rsidRPr="007040A9">
        <w:t xml:space="preserve"> működtető feladata a köznevelési közfeladat-ellátáshoz kapcsolódó helyiségek - ide nem értve a kiszolgáló helyiségeket - </w:t>
      </w:r>
      <w:r w:rsidRPr="007040A9">
        <w:rPr>
          <w:b/>
        </w:rPr>
        <w:t>bútorzata, a nevelőmunkát segítő eszközök és taneszközök kivételével a köznevelési intézmények működéséhez szükséges eszközök és felszerelések, valamint anyagok, áruk, szolgáltatások megrendelése, átadás-átvétele, raktározása, készletek pótlása</w:t>
      </w:r>
      <w:r w:rsidRPr="007040A9">
        <w:t xml:space="preserve">. A működtető feladata továbbá a köznevelési </w:t>
      </w:r>
      <w:proofErr w:type="gramStart"/>
      <w:r w:rsidRPr="007040A9">
        <w:t>intézmény alapító</w:t>
      </w:r>
      <w:proofErr w:type="gramEnd"/>
      <w:r w:rsidRPr="007040A9">
        <w:t xml:space="preserve"> okiratában foglalt feladat ellátásához jogszabály szerint szükséges </w:t>
      </w:r>
      <w:r w:rsidRPr="007040A9">
        <w:rPr>
          <w:b/>
        </w:rPr>
        <w:t xml:space="preserve">technikai berendezések működtetése, javítása, karbantartása, cseréje </w:t>
      </w:r>
      <w:r w:rsidRPr="007040A9">
        <w:t>és a tulajdonában lévő taneszközök, egyéb eszközök</w:t>
      </w:r>
      <w:r>
        <w:t xml:space="preserve"> és felszerelések karbantartása.;</w:t>
      </w:r>
    </w:p>
    <w:p w:rsidR="006A0F1C" w:rsidRPr="003B1B4E" w:rsidRDefault="006A0F1C" w:rsidP="006A0F1C">
      <w:pPr>
        <w:autoSpaceDE w:val="0"/>
        <w:autoSpaceDN w:val="0"/>
        <w:adjustRightInd w:val="0"/>
        <w:jc w:val="both"/>
      </w:pPr>
      <w:r w:rsidRPr="002F70E8">
        <w:t xml:space="preserve">Ugyanezen paragrafus </w:t>
      </w:r>
      <w:r w:rsidRPr="003B1B4E">
        <w:t>(6)</w:t>
      </w:r>
      <w:r w:rsidRPr="002F70E8">
        <w:t xml:space="preserve"> bekezdése szerint a</w:t>
      </w:r>
      <w:r w:rsidRPr="003B1B4E">
        <w:t>z állami intézményfenntartó központ ingyenes használati jogának fennállása alatt a köznevelési intézmény feladatainak ellátását szolgáló ingó és ingatlan vagyont a települési önkormányzat nem idegenítheti el, nem terhelheti meg, bérbe csak abban az esetben adhatja, ha a köznevelési intézményt működteti és a bérbeadás a köznevelési feladat ellátását nem veszélyezteti. A bérbeadás az érintett köznevelési intézményben folyó köznevelési feladatellátást akkor nem veszélyezteti, ha nem gátolja a pedagógiai programban, az SZMSZ-ben vagy a házirendben meghatározott feladatok végrehajtását</w:t>
      </w:r>
      <w:proofErr w:type="gramStart"/>
      <w:r w:rsidRPr="003B1B4E">
        <w:t>.</w:t>
      </w:r>
      <w:r>
        <w:t>;</w:t>
      </w:r>
      <w:proofErr w:type="gramEnd"/>
    </w:p>
    <w:p w:rsidR="006A0F1C" w:rsidRPr="007040A9" w:rsidRDefault="006A0F1C" w:rsidP="006A0F1C">
      <w:pPr>
        <w:autoSpaceDE w:val="0"/>
        <w:autoSpaceDN w:val="0"/>
        <w:adjustRightInd w:val="0"/>
        <w:jc w:val="both"/>
        <w:rPr>
          <w:b/>
        </w:rPr>
      </w:pPr>
      <w:r>
        <w:t xml:space="preserve">- a 83. § </w:t>
      </w:r>
      <w:r w:rsidRPr="007040A9">
        <w:t xml:space="preserve">(3) </w:t>
      </w:r>
      <w:r>
        <w:t>bekezdése szerint a</w:t>
      </w:r>
      <w:r w:rsidRPr="007040A9">
        <w:t xml:space="preserve"> fenntartó</w:t>
      </w:r>
      <w:r>
        <w:t xml:space="preserve"> </w:t>
      </w:r>
      <w:r w:rsidRPr="007040A9">
        <w:t>a köznevelési intézmény megszüntetésével,</w:t>
      </w:r>
      <w:r>
        <w:t xml:space="preserve"> </w:t>
      </w:r>
      <w:r w:rsidRPr="007040A9">
        <w:t>átszervezésével,</w:t>
      </w:r>
      <w:r>
        <w:t xml:space="preserve"> </w:t>
      </w:r>
      <w:r w:rsidRPr="007040A9">
        <w:t>feladatának megváltoztatásával,</w:t>
      </w:r>
      <w:r>
        <w:t xml:space="preserve"> </w:t>
      </w:r>
      <w:r w:rsidRPr="007040A9">
        <w:t>nevének megállapításával,</w:t>
      </w:r>
      <w:r>
        <w:t xml:space="preserve"> </w:t>
      </w:r>
      <w:r w:rsidRPr="007040A9">
        <w:t>vezetőjének megbízásával és megbízásának visszavonásával</w:t>
      </w:r>
      <w:r>
        <w:t xml:space="preserve"> </w:t>
      </w:r>
      <w:r w:rsidRPr="007040A9">
        <w:t xml:space="preserve">összefüggő döntése vagy véleményének kialakítása előtt </w:t>
      </w:r>
      <w:r w:rsidRPr="007040A9">
        <w:rPr>
          <w:b/>
        </w:rPr>
        <w:t xml:space="preserve">beszerzi a </w:t>
      </w:r>
      <w:r w:rsidRPr="002E5A53">
        <w:rPr>
          <w:b/>
        </w:rPr>
        <w:t>működtető önkormányzat véleményét is;</w:t>
      </w:r>
    </w:p>
    <w:p w:rsidR="006A0F1C" w:rsidRDefault="006A0F1C" w:rsidP="006A0F1C">
      <w:pPr>
        <w:autoSpaceDE w:val="0"/>
        <w:autoSpaceDN w:val="0"/>
        <w:adjustRightInd w:val="0"/>
        <w:jc w:val="both"/>
      </w:pPr>
      <w:r>
        <w:rPr>
          <w:bCs/>
        </w:rPr>
        <w:t xml:space="preserve">- a </w:t>
      </w:r>
      <w:r w:rsidRPr="007040A9">
        <w:rPr>
          <w:bCs/>
        </w:rPr>
        <w:t xml:space="preserve">88. § </w:t>
      </w:r>
      <w:r w:rsidRPr="007040A9">
        <w:t>(1)</w:t>
      </w:r>
      <w:r>
        <w:t xml:space="preserve"> bekezdése szerint </w:t>
      </w:r>
      <w:r w:rsidRPr="00F8564D">
        <w:rPr>
          <w:b/>
        </w:rPr>
        <w:t>a</w:t>
      </w:r>
      <w:r w:rsidRPr="007040A9">
        <w:rPr>
          <w:b/>
        </w:rPr>
        <w:t xml:space="preserve"> köznevelés rendszerének működéséhez</w:t>
      </w:r>
      <w:r w:rsidRPr="007040A9">
        <w:t xml:space="preserve"> szükséges fedezetet az állami költségvetés és a fenntartó, </w:t>
      </w:r>
      <w:r w:rsidRPr="007040A9">
        <w:rPr>
          <w:b/>
        </w:rPr>
        <w:t>a működtető hozzájárulása biztosítja</w:t>
      </w:r>
      <w:r w:rsidRPr="007040A9">
        <w:t xml:space="preserve">, amelyet az ellátottak térítési díjai, a tanuló által igénybe vett szolgáltatás díja, az e törvény szabályai szerint tandíj szedésére jogosult intézmény esetében a tandíj és a köznevelési intézmény más saját bevétele egészíthet ki. </w:t>
      </w:r>
      <w:r w:rsidRPr="007040A9">
        <w:rPr>
          <w:b/>
        </w:rPr>
        <w:t>A működtető biztosítja az általa engedélyezett többletszolgáltatások, többletlétszámok fedezetét</w:t>
      </w:r>
      <w:r w:rsidRPr="007040A9">
        <w:t>.</w:t>
      </w:r>
    </w:p>
    <w:p w:rsidR="006A0F1C" w:rsidRDefault="006A0F1C" w:rsidP="006A0F1C">
      <w:pPr>
        <w:pStyle w:val="BodyText21"/>
        <w:tabs>
          <w:tab w:val="clear" w:pos="709"/>
          <w:tab w:val="center" w:pos="2268"/>
          <w:tab w:val="center" w:pos="6804"/>
        </w:tabs>
        <w:spacing w:after="120"/>
        <w:rPr>
          <w:sz w:val="22"/>
          <w:szCs w:val="22"/>
        </w:rPr>
      </w:pPr>
    </w:p>
    <w:p w:rsidR="006A0F1C" w:rsidRPr="00010483" w:rsidRDefault="006A0F1C" w:rsidP="006A0F1C">
      <w:pPr>
        <w:pStyle w:val="BodyText21"/>
        <w:tabs>
          <w:tab w:val="clear" w:pos="709"/>
          <w:tab w:val="center" w:pos="2268"/>
          <w:tab w:val="center" w:pos="6804"/>
        </w:tabs>
        <w:spacing w:after="120"/>
        <w:rPr>
          <w:b/>
          <w:sz w:val="22"/>
          <w:szCs w:val="22"/>
        </w:rPr>
      </w:pPr>
      <w:r>
        <w:rPr>
          <w:b/>
          <w:bCs/>
        </w:rPr>
        <w:br w:type="page"/>
      </w:r>
      <w:r w:rsidRPr="00010483">
        <w:rPr>
          <w:b/>
          <w:sz w:val="22"/>
          <w:szCs w:val="22"/>
        </w:rPr>
        <w:t xml:space="preserve">Előterjesztés </w:t>
      </w:r>
      <w:r>
        <w:rPr>
          <w:b/>
          <w:sz w:val="22"/>
          <w:szCs w:val="22"/>
        </w:rPr>
        <w:t>2</w:t>
      </w:r>
      <w:r w:rsidRPr="00010483">
        <w:rPr>
          <w:b/>
          <w:sz w:val="22"/>
          <w:szCs w:val="22"/>
        </w:rPr>
        <w:t>. melléklete:</w:t>
      </w: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011"/>
        <w:gridCol w:w="1207"/>
        <w:gridCol w:w="5542"/>
      </w:tblGrid>
      <w:tr w:rsidR="006A0F1C" w:rsidRPr="00BC0F3D" w:rsidTr="00591A2F">
        <w:trPr>
          <w:trHeight w:val="630"/>
        </w:trPr>
        <w:tc>
          <w:tcPr>
            <w:tcW w:w="96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0F1C" w:rsidRPr="00010483" w:rsidRDefault="006A0F1C" w:rsidP="00591A2F">
            <w:pPr>
              <w:ind w:left="720"/>
              <w:jc w:val="both"/>
              <w:rPr>
                <w:b/>
              </w:rPr>
            </w:pPr>
          </w:p>
          <w:p w:rsidR="006A0F1C" w:rsidRPr="00BC0F3D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010483">
              <w:rPr>
                <w:b/>
                <w:bCs/>
                <w:color w:val="000000"/>
              </w:rPr>
              <w:t>Martonvásári járás ellátottai 2014.09.01.-2015.01.10. időszakban</w:t>
            </w:r>
          </w:p>
        </w:tc>
      </w:tr>
      <w:tr w:rsidR="006A0F1C" w:rsidRPr="00BC0F3D" w:rsidTr="00591A2F">
        <w:trPr>
          <w:trHeight w:val="61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Martonvásári járás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1C" w:rsidRPr="00BC0F3D" w:rsidRDefault="006A0F1C" w:rsidP="00591A2F">
            <w:pPr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Már ellátásban részesülők (fő)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F1C" w:rsidRPr="00BC0F3D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Várólista/előjegyezve (fő)</w:t>
            </w:r>
          </w:p>
        </w:tc>
      </w:tr>
      <w:tr w:rsidR="006A0F1C" w:rsidRPr="00BC0F3D" w:rsidTr="00591A2F">
        <w:trPr>
          <w:trHeight w:val="30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Gyógytestnevelés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223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center"/>
              <w:rPr>
                <w:color w:val="000000"/>
              </w:rPr>
            </w:pPr>
            <w:r w:rsidRPr="00BC0F3D">
              <w:rPr>
                <w:color w:val="000000"/>
              </w:rPr>
              <w:t> </w:t>
            </w:r>
          </w:p>
        </w:tc>
      </w:tr>
      <w:tr w:rsidR="006A0F1C" w:rsidRPr="00BC0F3D" w:rsidTr="00591A2F">
        <w:trPr>
          <w:trHeight w:val="30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Konduktív pedagógiai ellátás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5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center"/>
              <w:rPr>
                <w:color w:val="000000"/>
              </w:rPr>
            </w:pPr>
            <w:r w:rsidRPr="00BC0F3D">
              <w:rPr>
                <w:color w:val="000000"/>
              </w:rPr>
              <w:t> </w:t>
            </w:r>
          </w:p>
        </w:tc>
      </w:tr>
      <w:tr w:rsidR="006A0F1C" w:rsidRPr="00BC0F3D" w:rsidTr="00591A2F">
        <w:trPr>
          <w:trHeight w:val="30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Logopédiai ellátás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189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center"/>
              <w:rPr>
                <w:color w:val="000000"/>
              </w:rPr>
            </w:pPr>
            <w:r w:rsidRPr="00BC0F3D">
              <w:rPr>
                <w:color w:val="000000"/>
              </w:rPr>
              <w:t>57</w:t>
            </w:r>
          </w:p>
        </w:tc>
      </w:tr>
      <w:tr w:rsidR="006A0F1C" w:rsidRPr="00BC0F3D" w:rsidTr="00591A2F">
        <w:trPr>
          <w:trHeight w:val="8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F1C" w:rsidRPr="00BC0F3D" w:rsidRDefault="006A0F1C" w:rsidP="00591A2F">
            <w:pPr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Gyógypedagógiai tanácsadás, korai fejlesztés, oktatás és gondozás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8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center"/>
              <w:rPr>
                <w:color w:val="000000"/>
              </w:rPr>
            </w:pPr>
            <w:r w:rsidRPr="00BC0F3D">
              <w:rPr>
                <w:color w:val="000000"/>
              </w:rPr>
              <w:t> </w:t>
            </w:r>
          </w:p>
        </w:tc>
      </w:tr>
      <w:tr w:rsidR="006A0F1C" w:rsidRPr="00BC0F3D" w:rsidTr="00591A2F">
        <w:trPr>
          <w:trHeight w:val="300"/>
        </w:trPr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Nevelési tanácsadás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39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center"/>
              <w:rPr>
                <w:color w:val="000000"/>
              </w:rPr>
            </w:pPr>
            <w:r w:rsidRPr="00BC0F3D">
              <w:rPr>
                <w:color w:val="000000"/>
              </w:rPr>
              <w:t> </w:t>
            </w:r>
          </w:p>
        </w:tc>
      </w:tr>
      <w:tr w:rsidR="006A0F1C" w:rsidRPr="00BC0F3D" w:rsidTr="00591A2F">
        <w:trPr>
          <w:trHeight w:val="315"/>
        </w:trPr>
        <w:tc>
          <w:tcPr>
            <w:tcW w:w="30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Szakértői bizottsági tevékenység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149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center"/>
              <w:rPr>
                <w:color w:val="000000"/>
              </w:rPr>
            </w:pPr>
            <w:r w:rsidRPr="00BC0F3D">
              <w:rPr>
                <w:color w:val="000000"/>
              </w:rPr>
              <w:t>103</w:t>
            </w:r>
          </w:p>
        </w:tc>
      </w:tr>
      <w:tr w:rsidR="006A0F1C" w:rsidRPr="00BC0F3D" w:rsidTr="00591A2F">
        <w:trPr>
          <w:trHeight w:val="315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109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613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BC0F3D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160</w:t>
            </w:r>
          </w:p>
        </w:tc>
      </w:tr>
    </w:tbl>
    <w:p w:rsidR="006A0F1C" w:rsidRPr="00FF5EF3" w:rsidRDefault="006A0F1C" w:rsidP="006A0F1C">
      <w:pPr>
        <w:pStyle w:val="BodyText21"/>
        <w:tabs>
          <w:tab w:val="clear" w:pos="709"/>
          <w:tab w:val="center" w:pos="2268"/>
          <w:tab w:val="center" w:pos="6804"/>
        </w:tabs>
        <w:spacing w:after="120"/>
        <w:rPr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38"/>
        <w:gridCol w:w="6016"/>
      </w:tblGrid>
      <w:tr w:rsidR="006A0F1C" w:rsidRPr="00360ABA" w:rsidTr="00591A2F">
        <w:trPr>
          <w:trHeight w:val="315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360ABA">
              <w:rPr>
                <w:b/>
                <w:bCs/>
                <w:color w:val="000000"/>
              </w:rPr>
              <w:t>Gyógytestnevelés (fő)</w:t>
            </w:r>
          </w:p>
        </w:tc>
      </w:tr>
      <w:tr w:rsidR="006A0F1C" w:rsidRPr="00360ABA" w:rsidTr="00591A2F">
        <w:trPr>
          <w:trHeight w:val="300"/>
        </w:trPr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Ercsi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25</w:t>
            </w:r>
          </w:p>
        </w:tc>
      </w:tr>
      <w:tr w:rsidR="006A0F1C" w:rsidRPr="00360ABA" w:rsidTr="00591A2F">
        <w:trPr>
          <w:trHeight w:val="300"/>
        </w:trPr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Martonvásár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66</w:t>
            </w:r>
          </w:p>
        </w:tc>
      </w:tr>
      <w:tr w:rsidR="006A0F1C" w:rsidRPr="00360ABA" w:rsidTr="00591A2F">
        <w:trPr>
          <w:trHeight w:val="300"/>
        </w:trPr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Baracska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15</w:t>
            </w:r>
          </w:p>
        </w:tc>
      </w:tr>
      <w:tr w:rsidR="006A0F1C" w:rsidRPr="00360ABA" w:rsidTr="00591A2F">
        <w:trPr>
          <w:trHeight w:val="300"/>
        </w:trPr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Gyúró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-</w:t>
            </w:r>
          </w:p>
        </w:tc>
      </w:tr>
      <w:tr w:rsidR="006A0F1C" w:rsidRPr="00360ABA" w:rsidTr="00591A2F">
        <w:trPr>
          <w:trHeight w:val="300"/>
        </w:trPr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Tordas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67</w:t>
            </w:r>
          </w:p>
        </w:tc>
      </w:tr>
      <w:tr w:rsidR="006A0F1C" w:rsidRPr="00360ABA" w:rsidTr="00591A2F">
        <w:trPr>
          <w:trHeight w:val="300"/>
        </w:trPr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Ráckeresztúr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16</w:t>
            </w:r>
          </w:p>
        </w:tc>
      </w:tr>
      <w:tr w:rsidR="006A0F1C" w:rsidRPr="00360ABA" w:rsidTr="00591A2F">
        <w:trPr>
          <w:trHeight w:val="300"/>
        </w:trPr>
        <w:tc>
          <w:tcPr>
            <w:tcW w:w="3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Kajászó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-</w:t>
            </w:r>
          </w:p>
        </w:tc>
      </w:tr>
      <w:tr w:rsidR="006A0F1C" w:rsidRPr="00360ABA" w:rsidTr="00591A2F">
        <w:trPr>
          <w:trHeight w:val="315"/>
        </w:trPr>
        <w:tc>
          <w:tcPr>
            <w:tcW w:w="36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Vál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34</w:t>
            </w:r>
          </w:p>
        </w:tc>
      </w:tr>
      <w:tr w:rsidR="006A0F1C" w:rsidRPr="00360ABA" w:rsidTr="00591A2F">
        <w:trPr>
          <w:trHeight w:val="315"/>
        </w:trPr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b/>
                <w:bCs/>
                <w:color w:val="000000"/>
              </w:rPr>
            </w:pPr>
            <w:r w:rsidRPr="00360ABA"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6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223</w:t>
            </w:r>
          </w:p>
        </w:tc>
      </w:tr>
    </w:tbl>
    <w:p w:rsidR="006A0F1C" w:rsidRDefault="006A0F1C" w:rsidP="006A0F1C">
      <w:pPr>
        <w:jc w:val="both"/>
      </w:pPr>
    </w:p>
    <w:tbl>
      <w:tblPr>
        <w:tblW w:w="511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879"/>
        <w:gridCol w:w="881"/>
        <w:gridCol w:w="1356"/>
      </w:tblGrid>
      <w:tr w:rsidR="006A0F1C" w:rsidRPr="00360ABA" w:rsidTr="00591A2F">
        <w:trPr>
          <w:trHeight w:val="315"/>
        </w:trPr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360ABA">
              <w:rPr>
                <w:b/>
                <w:bCs/>
                <w:color w:val="000000"/>
              </w:rPr>
              <w:t>Logopédiai ellátás (fő)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b/>
                <w:bCs/>
                <w:color w:val="000000"/>
              </w:rPr>
            </w:pPr>
            <w:r w:rsidRPr="00360ABA">
              <w:rPr>
                <w:b/>
                <w:bCs/>
                <w:color w:val="000000"/>
              </w:rPr>
              <w:t>Várólista</w:t>
            </w:r>
          </w:p>
        </w:tc>
      </w:tr>
      <w:tr w:rsidR="006A0F1C" w:rsidRPr="00360ABA" w:rsidTr="00591A2F">
        <w:trPr>
          <w:trHeight w:val="30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Ercsi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70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13</w:t>
            </w:r>
          </w:p>
        </w:tc>
      </w:tr>
      <w:tr w:rsidR="006A0F1C" w:rsidRPr="00360ABA" w:rsidTr="00591A2F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Martonvásár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30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22</w:t>
            </w:r>
          </w:p>
        </w:tc>
      </w:tr>
      <w:tr w:rsidR="006A0F1C" w:rsidRPr="00360ABA" w:rsidTr="00591A2F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Baracska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21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17</w:t>
            </w:r>
          </w:p>
        </w:tc>
      </w:tr>
      <w:tr w:rsidR="006A0F1C" w:rsidRPr="00360ABA" w:rsidTr="00591A2F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Gyúró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17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 </w:t>
            </w:r>
          </w:p>
        </w:tc>
      </w:tr>
      <w:tr w:rsidR="006A0F1C" w:rsidRPr="00360ABA" w:rsidTr="00591A2F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Tordas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</w:t>
            </w:r>
          </w:p>
        </w:tc>
      </w:tr>
      <w:tr w:rsidR="006A0F1C" w:rsidRPr="00360ABA" w:rsidTr="00591A2F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Ráckeresztúr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9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2</w:t>
            </w:r>
          </w:p>
        </w:tc>
      </w:tr>
      <w:tr w:rsidR="006A0F1C" w:rsidRPr="00360ABA" w:rsidTr="00591A2F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Kajászó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7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2</w:t>
            </w:r>
          </w:p>
        </w:tc>
      </w:tr>
      <w:tr w:rsidR="006A0F1C" w:rsidRPr="00360ABA" w:rsidTr="00591A2F">
        <w:trPr>
          <w:trHeight w:val="315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Vál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19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 </w:t>
            </w:r>
          </w:p>
        </w:tc>
      </w:tr>
      <w:tr w:rsidR="006A0F1C" w:rsidRPr="00360ABA" w:rsidTr="00591A2F">
        <w:trPr>
          <w:trHeight w:val="315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b/>
                <w:bCs/>
                <w:color w:val="000000"/>
              </w:rPr>
            </w:pPr>
            <w:r w:rsidRPr="00360ABA"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189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57</w:t>
            </w:r>
          </w:p>
        </w:tc>
      </w:tr>
    </w:tbl>
    <w:p w:rsidR="006A0F1C" w:rsidRDefault="006A0F1C" w:rsidP="006A0F1C">
      <w:pPr>
        <w:jc w:val="both"/>
      </w:pPr>
    </w:p>
    <w:p w:rsidR="006A0F1C" w:rsidRDefault="006A0F1C" w:rsidP="006A0F1C">
      <w:pPr>
        <w:jc w:val="both"/>
      </w:pPr>
      <w:r>
        <w:br w:type="page"/>
      </w:r>
    </w:p>
    <w:tbl>
      <w:tblPr>
        <w:tblW w:w="511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261"/>
        <w:gridCol w:w="855"/>
      </w:tblGrid>
      <w:tr w:rsidR="006A0F1C" w:rsidRPr="00360ABA" w:rsidTr="00591A2F">
        <w:trPr>
          <w:trHeight w:val="315"/>
        </w:trPr>
        <w:tc>
          <w:tcPr>
            <w:tcW w:w="5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center"/>
              <w:rPr>
                <w:b/>
                <w:bCs/>
                <w:color w:val="000000"/>
              </w:rPr>
            </w:pPr>
            <w:r>
              <w:br w:type="page"/>
            </w:r>
            <w:r w:rsidRPr="00360ABA">
              <w:rPr>
                <w:b/>
                <w:bCs/>
                <w:color w:val="000000"/>
              </w:rPr>
              <w:t>Konduktív pedagógiai ellátás (fő)</w:t>
            </w:r>
          </w:p>
        </w:tc>
      </w:tr>
      <w:tr w:rsidR="006A0F1C" w:rsidRPr="00360ABA" w:rsidTr="00591A2F">
        <w:trPr>
          <w:trHeight w:val="300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Ercsi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-</w:t>
            </w:r>
          </w:p>
        </w:tc>
      </w:tr>
      <w:tr w:rsidR="006A0F1C" w:rsidRPr="00360ABA" w:rsidTr="00591A2F">
        <w:trPr>
          <w:trHeight w:val="300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Martonvásár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3</w:t>
            </w:r>
          </w:p>
        </w:tc>
      </w:tr>
      <w:tr w:rsidR="006A0F1C" w:rsidRPr="00360ABA" w:rsidTr="00591A2F">
        <w:trPr>
          <w:trHeight w:val="300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Baracska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-</w:t>
            </w:r>
          </w:p>
        </w:tc>
      </w:tr>
      <w:tr w:rsidR="006A0F1C" w:rsidRPr="00360ABA" w:rsidTr="00591A2F">
        <w:trPr>
          <w:trHeight w:val="300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Gyúró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-</w:t>
            </w:r>
          </w:p>
        </w:tc>
      </w:tr>
      <w:tr w:rsidR="006A0F1C" w:rsidRPr="00360ABA" w:rsidTr="00591A2F">
        <w:trPr>
          <w:trHeight w:val="300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Tordas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-</w:t>
            </w:r>
          </w:p>
        </w:tc>
      </w:tr>
      <w:tr w:rsidR="006A0F1C" w:rsidRPr="00360ABA" w:rsidTr="00591A2F">
        <w:trPr>
          <w:trHeight w:val="300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Ráckeresztúr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2</w:t>
            </w:r>
          </w:p>
        </w:tc>
      </w:tr>
      <w:tr w:rsidR="006A0F1C" w:rsidRPr="00360ABA" w:rsidTr="00591A2F">
        <w:trPr>
          <w:trHeight w:val="300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Kajászó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-</w:t>
            </w:r>
          </w:p>
        </w:tc>
      </w:tr>
      <w:tr w:rsidR="006A0F1C" w:rsidRPr="00360ABA" w:rsidTr="00591A2F">
        <w:trPr>
          <w:trHeight w:val="315"/>
        </w:trPr>
        <w:tc>
          <w:tcPr>
            <w:tcW w:w="4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Vál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-</w:t>
            </w:r>
          </w:p>
        </w:tc>
      </w:tr>
      <w:tr w:rsidR="006A0F1C" w:rsidRPr="00360ABA" w:rsidTr="00591A2F">
        <w:trPr>
          <w:trHeight w:val="315"/>
        </w:trPr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b/>
                <w:bCs/>
                <w:color w:val="000000"/>
              </w:rPr>
            </w:pPr>
            <w:r w:rsidRPr="00360ABA"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5</w:t>
            </w:r>
          </w:p>
        </w:tc>
      </w:tr>
    </w:tbl>
    <w:p w:rsidR="006A0F1C" w:rsidRDefault="006A0F1C" w:rsidP="006A0F1C">
      <w:pPr>
        <w:jc w:val="both"/>
      </w:pPr>
    </w:p>
    <w:tbl>
      <w:tblPr>
        <w:tblW w:w="4833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366"/>
        <w:gridCol w:w="1467"/>
      </w:tblGrid>
      <w:tr w:rsidR="006A0F1C" w:rsidRPr="00360ABA" w:rsidTr="00591A2F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360ABA">
              <w:rPr>
                <w:b/>
                <w:bCs/>
                <w:color w:val="000000"/>
              </w:rPr>
              <w:t>Korai fejlesztés (fő)</w:t>
            </w:r>
          </w:p>
        </w:tc>
      </w:tr>
      <w:tr w:rsidR="006A0F1C" w:rsidRPr="00360ABA" w:rsidTr="00591A2F">
        <w:trPr>
          <w:trHeight w:val="30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Ercsi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2</w:t>
            </w:r>
          </w:p>
        </w:tc>
      </w:tr>
      <w:tr w:rsidR="006A0F1C" w:rsidRPr="00360ABA" w:rsidTr="00591A2F">
        <w:trPr>
          <w:trHeight w:val="300"/>
        </w:trPr>
        <w:tc>
          <w:tcPr>
            <w:tcW w:w="3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Martonvásár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 </w:t>
            </w:r>
          </w:p>
        </w:tc>
      </w:tr>
      <w:tr w:rsidR="006A0F1C" w:rsidRPr="00360ABA" w:rsidTr="00591A2F">
        <w:trPr>
          <w:trHeight w:val="300"/>
        </w:trPr>
        <w:tc>
          <w:tcPr>
            <w:tcW w:w="3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Baracska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</w:t>
            </w:r>
          </w:p>
        </w:tc>
      </w:tr>
      <w:tr w:rsidR="006A0F1C" w:rsidRPr="00360ABA" w:rsidTr="00591A2F">
        <w:trPr>
          <w:trHeight w:val="300"/>
        </w:trPr>
        <w:tc>
          <w:tcPr>
            <w:tcW w:w="3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Gyúró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 </w:t>
            </w:r>
          </w:p>
        </w:tc>
      </w:tr>
      <w:tr w:rsidR="006A0F1C" w:rsidRPr="00360ABA" w:rsidTr="00591A2F">
        <w:trPr>
          <w:trHeight w:val="300"/>
        </w:trPr>
        <w:tc>
          <w:tcPr>
            <w:tcW w:w="3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Tordas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3</w:t>
            </w:r>
          </w:p>
        </w:tc>
      </w:tr>
      <w:tr w:rsidR="006A0F1C" w:rsidRPr="00360ABA" w:rsidTr="00591A2F">
        <w:trPr>
          <w:trHeight w:val="300"/>
        </w:trPr>
        <w:tc>
          <w:tcPr>
            <w:tcW w:w="3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Ráckeresztúr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</w:t>
            </w:r>
          </w:p>
        </w:tc>
      </w:tr>
      <w:tr w:rsidR="006A0F1C" w:rsidRPr="00360ABA" w:rsidTr="00591A2F">
        <w:trPr>
          <w:trHeight w:val="300"/>
        </w:trPr>
        <w:tc>
          <w:tcPr>
            <w:tcW w:w="3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Kajászó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1</w:t>
            </w:r>
          </w:p>
        </w:tc>
      </w:tr>
      <w:tr w:rsidR="006A0F1C" w:rsidRPr="00360ABA" w:rsidTr="00591A2F">
        <w:trPr>
          <w:trHeight w:val="315"/>
        </w:trPr>
        <w:tc>
          <w:tcPr>
            <w:tcW w:w="33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Vál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color w:val="000000"/>
              </w:rPr>
            </w:pPr>
            <w:r w:rsidRPr="00360ABA">
              <w:rPr>
                <w:color w:val="000000"/>
              </w:rPr>
              <w:t> </w:t>
            </w:r>
          </w:p>
        </w:tc>
      </w:tr>
      <w:tr w:rsidR="006A0F1C" w:rsidRPr="00360ABA" w:rsidTr="00591A2F">
        <w:trPr>
          <w:trHeight w:val="315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rPr>
                <w:b/>
                <w:bCs/>
                <w:color w:val="000000"/>
              </w:rPr>
            </w:pPr>
            <w:r w:rsidRPr="00360ABA"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360ABA" w:rsidRDefault="006A0F1C" w:rsidP="00591A2F">
            <w:pPr>
              <w:jc w:val="right"/>
              <w:rPr>
                <w:color w:val="000000"/>
              </w:rPr>
            </w:pPr>
            <w:r w:rsidRPr="00360ABA">
              <w:rPr>
                <w:color w:val="000000"/>
              </w:rPr>
              <w:t>8</w:t>
            </w:r>
          </w:p>
        </w:tc>
      </w:tr>
    </w:tbl>
    <w:p w:rsidR="006A0F1C" w:rsidRDefault="006A0F1C" w:rsidP="006A0F1C">
      <w:pPr>
        <w:jc w:val="both"/>
      </w:pPr>
    </w:p>
    <w:tbl>
      <w:tblPr>
        <w:tblW w:w="57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644"/>
        <w:gridCol w:w="1116"/>
        <w:gridCol w:w="1087"/>
      </w:tblGrid>
      <w:tr w:rsidR="006A0F1C" w:rsidRPr="00A14F1D" w:rsidTr="00591A2F">
        <w:trPr>
          <w:trHeight w:val="315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A14F1D">
              <w:rPr>
                <w:b/>
                <w:bCs/>
                <w:color w:val="000000"/>
              </w:rPr>
              <w:t xml:space="preserve">Szakértői bizottsági </w:t>
            </w:r>
            <w:proofErr w:type="gramStart"/>
            <w:r w:rsidRPr="00A14F1D">
              <w:rPr>
                <w:b/>
                <w:bCs/>
                <w:color w:val="000000"/>
              </w:rPr>
              <w:t>tevékenység(</w:t>
            </w:r>
            <w:proofErr w:type="gramEnd"/>
            <w:r w:rsidRPr="00A14F1D">
              <w:rPr>
                <w:b/>
                <w:bCs/>
                <w:color w:val="000000"/>
              </w:rPr>
              <w:t>fő)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A14F1D">
              <w:rPr>
                <w:b/>
                <w:bCs/>
                <w:color w:val="000000"/>
              </w:rPr>
              <w:t>Várólista</w:t>
            </w:r>
          </w:p>
        </w:tc>
      </w:tr>
      <w:tr w:rsidR="006A0F1C" w:rsidRPr="00A14F1D" w:rsidTr="00591A2F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rPr>
                <w:color w:val="000000"/>
              </w:rPr>
            </w:pPr>
            <w:r w:rsidRPr="00A14F1D">
              <w:rPr>
                <w:color w:val="000000"/>
              </w:rPr>
              <w:t>Ercsi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53</w:t>
            </w:r>
          </w:p>
        </w:tc>
      </w:tr>
      <w:tr w:rsidR="006A0F1C" w:rsidRPr="00A14F1D" w:rsidTr="00591A2F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rPr>
                <w:color w:val="000000"/>
              </w:rPr>
            </w:pPr>
            <w:r w:rsidRPr="00A14F1D">
              <w:rPr>
                <w:color w:val="000000"/>
              </w:rPr>
              <w:t>Martonvásár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15</w:t>
            </w:r>
          </w:p>
        </w:tc>
      </w:tr>
      <w:tr w:rsidR="006A0F1C" w:rsidRPr="00A14F1D" w:rsidTr="00591A2F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rPr>
                <w:color w:val="000000"/>
              </w:rPr>
            </w:pPr>
            <w:r w:rsidRPr="00A14F1D">
              <w:rPr>
                <w:color w:val="000000"/>
              </w:rPr>
              <w:t>Baracska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8</w:t>
            </w:r>
          </w:p>
        </w:tc>
      </w:tr>
      <w:tr w:rsidR="006A0F1C" w:rsidRPr="00A14F1D" w:rsidTr="00591A2F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rPr>
                <w:color w:val="000000"/>
              </w:rPr>
            </w:pPr>
            <w:r w:rsidRPr="00A14F1D">
              <w:rPr>
                <w:color w:val="000000"/>
              </w:rPr>
              <w:t>Gyúró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9</w:t>
            </w:r>
          </w:p>
        </w:tc>
      </w:tr>
      <w:tr w:rsidR="006A0F1C" w:rsidRPr="00A14F1D" w:rsidTr="00591A2F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rPr>
                <w:color w:val="000000"/>
              </w:rPr>
            </w:pPr>
            <w:r w:rsidRPr="00A14F1D">
              <w:rPr>
                <w:color w:val="000000"/>
              </w:rPr>
              <w:t>Tordas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3</w:t>
            </w:r>
          </w:p>
        </w:tc>
      </w:tr>
      <w:tr w:rsidR="006A0F1C" w:rsidRPr="00A14F1D" w:rsidTr="00591A2F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rPr>
                <w:color w:val="000000"/>
              </w:rPr>
            </w:pPr>
            <w:r w:rsidRPr="00A14F1D">
              <w:rPr>
                <w:color w:val="000000"/>
              </w:rPr>
              <w:t>Ráckeresztúr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8</w:t>
            </w:r>
          </w:p>
        </w:tc>
      </w:tr>
      <w:tr w:rsidR="006A0F1C" w:rsidRPr="00A14F1D" w:rsidTr="00591A2F">
        <w:trPr>
          <w:trHeight w:val="300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rPr>
                <w:color w:val="000000"/>
              </w:rPr>
            </w:pPr>
            <w:r w:rsidRPr="00A14F1D">
              <w:rPr>
                <w:color w:val="000000"/>
              </w:rPr>
              <w:t>Kajászó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2</w:t>
            </w:r>
          </w:p>
        </w:tc>
      </w:tr>
      <w:tr w:rsidR="006A0F1C" w:rsidRPr="00A14F1D" w:rsidTr="00591A2F">
        <w:trPr>
          <w:trHeight w:val="315"/>
        </w:trPr>
        <w:tc>
          <w:tcPr>
            <w:tcW w:w="3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rPr>
                <w:color w:val="000000"/>
              </w:rPr>
            </w:pPr>
            <w:r w:rsidRPr="00A14F1D">
              <w:rPr>
                <w:color w:val="000000"/>
              </w:rPr>
              <w:t>Vál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5</w:t>
            </w:r>
          </w:p>
        </w:tc>
      </w:tr>
      <w:tr w:rsidR="006A0F1C" w:rsidRPr="00A14F1D" w:rsidTr="00591A2F">
        <w:trPr>
          <w:trHeight w:val="315"/>
        </w:trPr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rPr>
                <w:b/>
                <w:bCs/>
                <w:color w:val="000000"/>
              </w:rPr>
            </w:pPr>
            <w:r w:rsidRPr="00A14F1D"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149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A14F1D" w:rsidRDefault="006A0F1C" w:rsidP="00591A2F">
            <w:pPr>
              <w:jc w:val="right"/>
              <w:rPr>
                <w:color w:val="000000"/>
              </w:rPr>
            </w:pPr>
            <w:r w:rsidRPr="00A14F1D">
              <w:rPr>
                <w:color w:val="000000"/>
              </w:rPr>
              <w:t>103</w:t>
            </w:r>
          </w:p>
        </w:tc>
      </w:tr>
    </w:tbl>
    <w:p w:rsidR="006A0F1C" w:rsidRDefault="006A0F1C" w:rsidP="006A0F1C">
      <w:pPr>
        <w:jc w:val="both"/>
      </w:pPr>
    </w:p>
    <w:tbl>
      <w:tblPr>
        <w:tblW w:w="37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102"/>
        <w:gridCol w:w="658"/>
      </w:tblGrid>
      <w:tr w:rsidR="006A0F1C" w:rsidRPr="009C4B61" w:rsidTr="00591A2F">
        <w:trPr>
          <w:trHeight w:val="315"/>
        </w:trPr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9C4B61">
              <w:rPr>
                <w:b/>
                <w:bCs/>
                <w:color w:val="000000"/>
              </w:rPr>
              <w:t xml:space="preserve">Nevelési </w:t>
            </w:r>
            <w:proofErr w:type="gramStart"/>
            <w:r w:rsidRPr="009C4B61">
              <w:rPr>
                <w:b/>
                <w:bCs/>
                <w:color w:val="000000"/>
              </w:rPr>
              <w:t>tanácsadás(</w:t>
            </w:r>
            <w:proofErr w:type="gramEnd"/>
            <w:r w:rsidRPr="009C4B61">
              <w:rPr>
                <w:b/>
                <w:bCs/>
                <w:color w:val="000000"/>
              </w:rPr>
              <w:t>fő)</w:t>
            </w:r>
          </w:p>
        </w:tc>
      </w:tr>
      <w:tr w:rsidR="006A0F1C" w:rsidRPr="009C4B61" w:rsidTr="00591A2F">
        <w:trPr>
          <w:trHeight w:val="300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rPr>
                <w:color w:val="000000"/>
              </w:rPr>
            </w:pPr>
            <w:r w:rsidRPr="009C4B61">
              <w:rPr>
                <w:color w:val="000000"/>
              </w:rPr>
              <w:t>Ercsi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jc w:val="right"/>
              <w:rPr>
                <w:color w:val="000000"/>
              </w:rPr>
            </w:pPr>
            <w:r w:rsidRPr="009C4B61">
              <w:rPr>
                <w:color w:val="000000"/>
              </w:rPr>
              <w:t>5</w:t>
            </w:r>
          </w:p>
        </w:tc>
      </w:tr>
      <w:tr w:rsidR="006A0F1C" w:rsidRPr="009C4B61" w:rsidTr="00591A2F">
        <w:trPr>
          <w:trHeight w:val="300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rPr>
                <w:color w:val="000000"/>
              </w:rPr>
            </w:pPr>
            <w:r w:rsidRPr="009C4B61">
              <w:rPr>
                <w:color w:val="000000"/>
              </w:rPr>
              <w:t>Martonvásár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jc w:val="right"/>
              <w:rPr>
                <w:color w:val="000000"/>
              </w:rPr>
            </w:pPr>
            <w:r w:rsidRPr="009C4B61">
              <w:rPr>
                <w:color w:val="000000"/>
              </w:rPr>
              <w:t>28</w:t>
            </w:r>
          </w:p>
        </w:tc>
      </w:tr>
      <w:tr w:rsidR="006A0F1C" w:rsidRPr="009C4B61" w:rsidTr="00591A2F">
        <w:trPr>
          <w:trHeight w:val="300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rPr>
                <w:color w:val="000000"/>
              </w:rPr>
            </w:pPr>
            <w:r w:rsidRPr="009C4B61">
              <w:rPr>
                <w:color w:val="000000"/>
              </w:rPr>
              <w:t>Baracska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jc w:val="right"/>
              <w:rPr>
                <w:color w:val="000000"/>
              </w:rPr>
            </w:pPr>
            <w:r w:rsidRPr="009C4B61">
              <w:rPr>
                <w:color w:val="000000"/>
              </w:rPr>
              <w:t>4</w:t>
            </w:r>
          </w:p>
        </w:tc>
      </w:tr>
      <w:tr w:rsidR="006A0F1C" w:rsidRPr="009C4B61" w:rsidTr="00591A2F">
        <w:trPr>
          <w:trHeight w:val="300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rPr>
                <w:color w:val="000000"/>
              </w:rPr>
            </w:pPr>
            <w:r w:rsidRPr="009C4B61">
              <w:rPr>
                <w:color w:val="000000"/>
              </w:rPr>
              <w:t>Gyúró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jc w:val="right"/>
              <w:rPr>
                <w:color w:val="000000"/>
              </w:rPr>
            </w:pPr>
            <w:r w:rsidRPr="009C4B61">
              <w:rPr>
                <w:color w:val="000000"/>
              </w:rPr>
              <w:t>1</w:t>
            </w:r>
          </w:p>
        </w:tc>
      </w:tr>
      <w:tr w:rsidR="006A0F1C" w:rsidRPr="009C4B61" w:rsidTr="00591A2F">
        <w:trPr>
          <w:trHeight w:val="300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rPr>
                <w:color w:val="000000"/>
              </w:rPr>
            </w:pPr>
            <w:r w:rsidRPr="009C4B61">
              <w:rPr>
                <w:color w:val="000000"/>
              </w:rPr>
              <w:t>Tordas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jc w:val="right"/>
              <w:rPr>
                <w:color w:val="000000"/>
              </w:rPr>
            </w:pPr>
            <w:r w:rsidRPr="009C4B61">
              <w:rPr>
                <w:color w:val="000000"/>
              </w:rPr>
              <w:t>1</w:t>
            </w:r>
          </w:p>
        </w:tc>
      </w:tr>
      <w:tr w:rsidR="006A0F1C" w:rsidRPr="009C4B61" w:rsidTr="00591A2F">
        <w:trPr>
          <w:trHeight w:val="300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rPr>
                <w:color w:val="000000"/>
              </w:rPr>
            </w:pPr>
            <w:r w:rsidRPr="009C4B61">
              <w:rPr>
                <w:color w:val="000000"/>
              </w:rPr>
              <w:t>Ráckeresztúr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jc w:val="right"/>
              <w:rPr>
                <w:color w:val="000000"/>
              </w:rPr>
            </w:pPr>
            <w:r w:rsidRPr="009C4B61">
              <w:rPr>
                <w:color w:val="000000"/>
              </w:rPr>
              <w:t>0</w:t>
            </w:r>
          </w:p>
        </w:tc>
      </w:tr>
      <w:tr w:rsidR="006A0F1C" w:rsidRPr="009C4B61" w:rsidTr="00591A2F">
        <w:trPr>
          <w:trHeight w:val="300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rPr>
                <w:color w:val="000000"/>
              </w:rPr>
            </w:pPr>
            <w:r w:rsidRPr="009C4B61">
              <w:rPr>
                <w:color w:val="000000"/>
              </w:rPr>
              <w:t>Kajászó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rPr>
                <w:color w:val="000000"/>
              </w:rPr>
            </w:pPr>
            <w:r w:rsidRPr="009C4B61">
              <w:rPr>
                <w:color w:val="000000"/>
              </w:rPr>
              <w:t> </w:t>
            </w:r>
          </w:p>
        </w:tc>
      </w:tr>
      <w:tr w:rsidR="006A0F1C" w:rsidRPr="009C4B61" w:rsidTr="00591A2F">
        <w:trPr>
          <w:trHeight w:val="315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rPr>
                <w:color w:val="000000"/>
              </w:rPr>
            </w:pPr>
            <w:r w:rsidRPr="009C4B61">
              <w:rPr>
                <w:color w:val="000000"/>
              </w:rPr>
              <w:t>Vál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rPr>
                <w:color w:val="000000"/>
              </w:rPr>
            </w:pPr>
            <w:r w:rsidRPr="009C4B61">
              <w:rPr>
                <w:color w:val="000000"/>
              </w:rPr>
              <w:t> </w:t>
            </w:r>
          </w:p>
        </w:tc>
      </w:tr>
      <w:tr w:rsidR="006A0F1C" w:rsidRPr="009C4B61" w:rsidTr="00591A2F">
        <w:trPr>
          <w:trHeight w:val="315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rPr>
                <w:b/>
                <w:bCs/>
                <w:color w:val="000000"/>
              </w:rPr>
            </w:pPr>
            <w:r w:rsidRPr="009C4B61"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F1C" w:rsidRPr="009C4B61" w:rsidRDefault="006A0F1C" w:rsidP="00591A2F">
            <w:pPr>
              <w:jc w:val="right"/>
              <w:rPr>
                <w:color w:val="000000"/>
              </w:rPr>
            </w:pPr>
            <w:r w:rsidRPr="009C4B61">
              <w:rPr>
                <w:color w:val="000000"/>
              </w:rPr>
              <w:t>39</w:t>
            </w:r>
          </w:p>
        </w:tc>
      </w:tr>
    </w:tbl>
    <w:p w:rsidR="006A0F1C" w:rsidRDefault="006A0F1C" w:rsidP="006A0F1C">
      <w:pPr>
        <w:jc w:val="both"/>
      </w:pPr>
    </w:p>
    <w:tbl>
      <w:tblPr>
        <w:tblW w:w="71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340"/>
        <w:gridCol w:w="1207"/>
        <w:gridCol w:w="2313"/>
        <w:gridCol w:w="994"/>
      </w:tblGrid>
      <w:tr w:rsidR="006A0F1C" w:rsidRPr="00BC0F3D" w:rsidTr="00591A2F">
        <w:trPr>
          <w:trHeight w:val="630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Martonvásári járás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6A0F1C" w:rsidRPr="00BC0F3D" w:rsidRDefault="006A0F1C" w:rsidP="00591A2F">
            <w:pPr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Már ellátásban részesülők (fő)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6A0F1C" w:rsidRPr="00BC0F3D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Várólista/előjegyezve (fő)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6A0F1C" w:rsidRPr="00BC0F3D" w:rsidRDefault="006A0F1C" w:rsidP="00591A2F">
            <w:pPr>
              <w:jc w:val="center"/>
              <w:rPr>
                <w:b/>
                <w:bCs/>
                <w:color w:val="000000"/>
              </w:rPr>
            </w:pPr>
            <w:r w:rsidRPr="00BC0F3D">
              <w:rPr>
                <w:b/>
                <w:bCs/>
                <w:color w:val="000000"/>
              </w:rPr>
              <w:t>összesen</w:t>
            </w:r>
          </w:p>
        </w:tc>
      </w:tr>
      <w:tr w:rsidR="006A0F1C" w:rsidRPr="00BC0F3D" w:rsidTr="00591A2F">
        <w:trPr>
          <w:trHeight w:val="6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rPr>
                <w:color w:val="000000"/>
              </w:rPr>
            </w:pPr>
            <w:r w:rsidRPr="00BC0F3D">
              <w:rPr>
                <w:color w:val="000000"/>
              </w:rPr>
              <w:t>Ercsi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162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2B2B2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228</w:t>
            </w:r>
          </w:p>
        </w:tc>
      </w:tr>
      <w:tr w:rsidR="006A0F1C" w:rsidRPr="00BC0F3D" w:rsidTr="00591A2F">
        <w:trPr>
          <w:trHeight w:val="300"/>
        </w:trPr>
        <w:tc>
          <w:tcPr>
            <w:tcW w:w="3340" w:type="dxa"/>
            <w:tcBorders>
              <w:top w:val="single" w:sz="4" w:space="0" w:color="B2B2B2"/>
              <w:left w:val="single" w:sz="8" w:space="0" w:color="auto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rPr>
                <w:color w:val="000000"/>
              </w:rPr>
            </w:pPr>
            <w:r w:rsidRPr="00BC0F3D">
              <w:rPr>
                <w:color w:val="000000"/>
              </w:rPr>
              <w:t>Martonvásár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175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2B2B2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212</w:t>
            </w:r>
          </w:p>
        </w:tc>
      </w:tr>
      <w:tr w:rsidR="006A0F1C" w:rsidRPr="00BC0F3D" w:rsidTr="00591A2F">
        <w:trPr>
          <w:trHeight w:val="300"/>
        </w:trPr>
        <w:tc>
          <w:tcPr>
            <w:tcW w:w="3340" w:type="dxa"/>
            <w:tcBorders>
              <w:top w:val="single" w:sz="4" w:space="0" w:color="B2B2B2"/>
              <w:left w:val="single" w:sz="8" w:space="0" w:color="auto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rPr>
                <w:color w:val="000000"/>
              </w:rPr>
            </w:pPr>
            <w:r w:rsidRPr="00BC0F3D">
              <w:rPr>
                <w:color w:val="000000"/>
              </w:rPr>
              <w:t>Baracska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2B2B2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73</w:t>
            </w:r>
          </w:p>
        </w:tc>
      </w:tr>
      <w:tr w:rsidR="006A0F1C" w:rsidRPr="00BC0F3D" w:rsidTr="00591A2F">
        <w:trPr>
          <w:trHeight w:val="300"/>
        </w:trPr>
        <w:tc>
          <w:tcPr>
            <w:tcW w:w="3340" w:type="dxa"/>
            <w:tcBorders>
              <w:top w:val="single" w:sz="4" w:space="0" w:color="B2B2B2"/>
              <w:left w:val="single" w:sz="8" w:space="0" w:color="auto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rPr>
                <w:color w:val="000000"/>
              </w:rPr>
            </w:pPr>
            <w:r w:rsidRPr="00BC0F3D">
              <w:rPr>
                <w:color w:val="000000"/>
              </w:rPr>
              <w:t>Gyúró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2B2B2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28</w:t>
            </w:r>
          </w:p>
        </w:tc>
      </w:tr>
      <w:tr w:rsidR="006A0F1C" w:rsidRPr="00BC0F3D" w:rsidTr="00591A2F">
        <w:trPr>
          <w:trHeight w:val="855"/>
        </w:trPr>
        <w:tc>
          <w:tcPr>
            <w:tcW w:w="3340" w:type="dxa"/>
            <w:tcBorders>
              <w:top w:val="single" w:sz="4" w:space="0" w:color="B2B2B2"/>
              <w:left w:val="single" w:sz="8" w:space="0" w:color="auto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rPr>
                <w:color w:val="000000"/>
              </w:rPr>
            </w:pPr>
            <w:r w:rsidRPr="00BC0F3D">
              <w:rPr>
                <w:color w:val="000000"/>
              </w:rPr>
              <w:t>Tordas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102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2B2B2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106</w:t>
            </w:r>
          </w:p>
        </w:tc>
      </w:tr>
      <w:tr w:rsidR="006A0F1C" w:rsidRPr="00BC0F3D" w:rsidTr="00591A2F">
        <w:trPr>
          <w:trHeight w:val="300"/>
        </w:trPr>
        <w:tc>
          <w:tcPr>
            <w:tcW w:w="3340" w:type="dxa"/>
            <w:tcBorders>
              <w:top w:val="single" w:sz="4" w:space="0" w:color="B2B2B2"/>
              <w:left w:val="single" w:sz="8" w:space="0" w:color="auto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rPr>
                <w:color w:val="000000"/>
              </w:rPr>
            </w:pPr>
            <w:r w:rsidRPr="00BC0F3D">
              <w:rPr>
                <w:color w:val="000000"/>
              </w:rPr>
              <w:t>Ráckeresztúr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145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2B2B2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155</w:t>
            </w:r>
          </w:p>
        </w:tc>
      </w:tr>
      <w:tr w:rsidR="006A0F1C" w:rsidRPr="00BC0F3D" w:rsidTr="00591A2F">
        <w:trPr>
          <w:trHeight w:val="315"/>
        </w:trPr>
        <w:tc>
          <w:tcPr>
            <w:tcW w:w="3340" w:type="dxa"/>
            <w:tcBorders>
              <w:top w:val="single" w:sz="4" w:space="0" w:color="B2B2B2"/>
              <w:left w:val="single" w:sz="8" w:space="0" w:color="auto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rPr>
                <w:color w:val="000000"/>
              </w:rPr>
            </w:pPr>
            <w:r w:rsidRPr="00BC0F3D">
              <w:rPr>
                <w:color w:val="000000"/>
              </w:rPr>
              <w:t>Kajászó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2B2B2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12</w:t>
            </w:r>
          </w:p>
        </w:tc>
      </w:tr>
      <w:tr w:rsidR="006A0F1C" w:rsidRPr="00BC0F3D" w:rsidTr="00591A2F">
        <w:trPr>
          <w:trHeight w:val="315"/>
        </w:trPr>
        <w:tc>
          <w:tcPr>
            <w:tcW w:w="3340" w:type="dxa"/>
            <w:tcBorders>
              <w:top w:val="single" w:sz="4" w:space="0" w:color="B2B2B2"/>
              <w:left w:val="single" w:sz="8" w:space="0" w:color="auto"/>
              <w:bottom w:val="single" w:sz="8" w:space="0" w:color="auto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rPr>
                <w:color w:val="000000"/>
              </w:rPr>
            </w:pPr>
            <w:r w:rsidRPr="00BC0F3D">
              <w:rPr>
                <w:color w:val="000000"/>
              </w:rPr>
              <w:t>Vál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A0F1C" w:rsidRPr="00BC0F3D" w:rsidRDefault="006A0F1C" w:rsidP="00591A2F">
            <w:pPr>
              <w:jc w:val="right"/>
              <w:rPr>
                <w:color w:val="000000"/>
              </w:rPr>
            </w:pPr>
            <w:r w:rsidRPr="00BC0F3D">
              <w:rPr>
                <w:color w:val="000000"/>
              </w:rPr>
              <w:t>59</w:t>
            </w:r>
          </w:p>
        </w:tc>
      </w:tr>
    </w:tbl>
    <w:p w:rsidR="006A0F1C" w:rsidRDefault="006A0F1C" w:rsidP="006A0F1C">
      <w:pPr>
        <w:jc w:val="both"/>
      </w:pPr>
    </w:p>
    <w:p w:rsidR="006A0F1C" w:rsidRPr="00FF5EF3" w:rsidRDefault="006A0F1C" w:rsidP="006A0F1C">
      <w:pPr>
        <w:jc w:val="both"/>
      </w:pPr>
    </w:p>
    <w:p w:rsidR="006A0F1C" w:rsidRPr="006B00C8" w:rsidRDefault="006A0F1C" w:rsidP="006A0F1C">
      <w:pPr>
        <w:tabs>
          <w:tab w:val="right" w:pos="-3828"/>
          <w:tab w:val="right" w:pos="9070"/>
        </w:tabs>
        <w:jc w:val="both"/>
        <w:rPr>
          <w:b/>
          <w:bCs/>
        </w:rPr>
      </w:pPr>
    </w:p>
    <w:p w:rsidR="0074624D" w:rsidRPr="006A0F1C" w:rsidRDefault="0074624D" w:rsidP="006A0F1C"/>
    <w:sectPr w:rsidR="0074624D" w:rsidRPr="006A0F1C" w:rsidSect="002F6A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57E" w:rsidRDefault="0022157E" w:rsidP="00901B1A">
      <w:r>
        <w:separator/>
      </w:r>
    </w:p>
  </w:endnote>
  <w:endnote w:type="continuationSeparator" w:id="1">
    <w:p w:rsidR="0022157E" w:rsidRDefault="0022157E" w:rsidP="0090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E" w:rsidRDefault="00DE58A8" w:rsidP="00591A2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2157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157E">
      <w:rPr>
        <w:rStyle w:val="Oldalszm"/>
        <w:noProof/>
      </w:rPr>
      <w:t>1</w:t>
    </w:r>
    <w:r>
      <w:rPr>
        <w:rStyle w:val="Oldalszm"/>
      </w:rPr>
      <w:fldChar w:fldCharType="end"/>
    </w:r>
  </w:p>
  <w:p w:rsidR="0022157E" w:rsidRDefault="0022157E" w:rsidP="00591A2F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E" w:rsidRDefault="0022157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E" w:rsidRDefault="0022157E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E" w:rsidRDefault="0022157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57E" w:rsidRDefault="0022157E" w:rsidP="00901B1A">
      <w:r>
        <w:separator/>
      </w:r>
    </w:p>
  </w:footnote>
  <w:footnote w:type="continuationSeparator" w:id="1">
    <w:p w:rsidR="0022157E" w:rsidRDefault="0022157E" w:rsidP="00901B1A">
      <w:r>
        <w:continuationSeparator/>
      </w:r>
    </w:p>
  </w:footnote>
  <w:footnote w:id="2">
    <w:p w:rsidR="0022157E" w:rsidRDefault="0022157E" w:rsidP="006A0F1C">
      <w:pPr>
        <w:pStyle w:val="Lbjegyzetszveg"/>
      </w:pPr>
      <w:r>
        <w:rPr>
          <w:rStyle w:val="Lbjegyzet-hivatkozs"/>
        </w:rPr>
        <w:footnoteRef/>
      </w:r>
      <w:r>
        <w:t xml:space="preserve"> 2014.01.01-től hatályát vesztette.</w:t>
      </w:r>
    </w:p>
  </w:footnote>
  <w:footnote w:id="3">
    <w:p w:rsidR="0022157E" w:rsidRDefault="0022157E" w:rsidP="006A0F1C">
      <w:pPr>
        <w:pStyle w:val="Lbjegyzetszveg"/>
      </w:pPr>
      <w:r>
        <w:rPr>
          <w:rStyle w:val="Lbjegyzet-hivatkozs"/>
        </w:rPr>
        <w:footnoteRef/>
      </w:r>
      <w:r>
        <w:t xml:space="preserve"> …. hatállyal kiegészítette </w:t>
      </w:r>
      <w:proofErr w:type="gramStart"/>
      <w:r>
        <w:t>a …</w:t>
      </w:r>
      <w:proofErr w:type="gramEnd"/>
      <w:r>
        <w:t>/2015. (…) TKT határozat.</w:t>
      </w:r>
    </w:p>
  </w:footnote>
  <w:footnote w:id="4">
    <w:p w:rsidR="0022157E" w:rsidRDefault="0022157E" w:rsidP="006A0F1C">
      <w:pPr>
        <w:pStyle w:val="Lbjegyzetszveg"/>
      </w:pPr>
      <w:r>
        <w:rPr>
          <w:rStyle w:val="Lbjegyzet-hivatkozs"/>
        </w:rPr>
        <w:footnoteRef/>
      </w:r>
      <w:r>
        <w:t xml:space="preserve"> Módosította </w:t>
      </w:r>
      <w:proofErr w:type="gramStart"/>
      <w:r>
        <w:t>a …</w:t>
      </w:r>
      <w:proofErr w:type="gramEnd"/>
      <w:r>
        <w:t>/2015. (…) SZLV határozata, hatályos …</w:t>
      </w:r>
      <w:proofErr w:type="spellStart"/>
      <w:r>
        <w:t>-tól</w:t>
      </w:r>
      <w:proofErr w:type="spellEnd"/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E" w:rsidRDefault="00DE58A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2157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157E">
      <w:rPr>
        <w:rStyle w:val="Oldalszm"/>
        <w:noProof/>
      </w:rPr>
      <w:t>1</w:t>
    </w:r>
    <w:r>
      <w:rPr>
        <w:rStyle w:val="Oldalszm"/>
      </w:rPr>
      <w:fldChar w:fldCharType="end"/>
    </w:r>
  </w:p>
  <w:p w:rsidR="0022157E" w:rsidRDefault="0022157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E" w:rsidRDefault="0022157E" w:rsidP="00C77F45">
    <w:pPr>
      <w:tabs>
        <w:tab w:val="left" w:pos="3765"/>
        <w:tab w:val="center" w:pos="4536"/>
      </w:tabs>
    </w:pPr>
    <w:r>
      <w:tab/>
    </w:r>
    <w:r>
      <w:tab/>
      <w:t>Kivonat</w:t>
    </w:r>
  </w:p>
  <w:p w:rsidR="0022157E" w:rsidRDefault="0022157E" w:rsidP="00C77F45">
    <w:pPr>
      <w:jc w:val="center"/>
    </w:pPr>
    <w:proofErr w:type="gramStart"/>
    <w:r>
      <w:t>a</w:t>
    </w:r>
    <w:proofErr w:type="gramEnd"/>
    <w:r>
      <w:t xml:space="preserve"> Szent László Völgye Többcélú Kistérségi Társulás</w:t>
    </w:r>
  </w:p>
  <w:p w:rsidR="0022157E" w:rsidRDefault="0022157E" w:rsidP="00C77F45">
    <w:pPr>
      <w:pBdr>
        <w:bottom w:val="single" w:sz="4" w:space="1" w:color="auto"/>
      </w:pBdr>
      <w:jc w:val="center"/>
    </w:pPr>
    <w:r>
      <w:t>2015. február 12-ei ülésének jegyzőkönyvéből</w:t>
    </w:r>
  </w:p>
  <w:p w:rsidR="0022157E" w:rsidRDefault="0022157E" w:rsidP="00C77F45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E" w:rsidRPr="004C1C12" w:rsidRDefault="0022157E" w:rsidP="00591A2F">
    <w:pPr>
      <w:pStyle w:val="lfej"/>
      <w:jc w:val="center"/>
      <w:rPr>
        <w:b/>
      </w:rPr>
    </w:pPr>
    <w:r w:rsidRPr="004C1C12">
      <w:rPr>
        <w:b/>
      </w:rPr>
      <w:t>Melléklet a Társulási Tanács 2007. november 08-i ülésének 3. napirendi pontjához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E" w:rsidRDefault="0022157E">
    <w:pPr>
      <w:pStyle w:val="lfej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E" w:rsidRDefault="0022157E" w:rsidP="00901B1A">
    <w:pPr>
      <w:jc w:val="center"/>
    </w:pPr>
    <w:r>
      <w:t>Kivonat</w:t>
    </w:r>
  </w:p>
  <w:p w:rsidR="0022157E" w:rsidRDefault="0022157E" w:rsidP="00901B1A">
    <w:pPr>
      <w:jc w:val="center"/>
    </w:pPr>
    <w:proofErr w:type="gramStart"/>
    <w:r>
      <w:t>a</w:t>
    </w:r>
    <w:proofErr w:type="gramEnd"/>
    <w:r>
      <w:t xml:space="preserve"> Szent László Völgye Többcélú Kistérségi Társulás</w:t>
    </w:r>
  </w:p>
  <w:p w:rsidR="0022157E" w:rsidRDefault="0022157E" w:rsidP="00901B1A">
    <w:pPr>
      <w:pBdr>
        <w:bottom w:val="single" w:sz="4" w:space="1" w:color="auto"/>
      </w:pBdr>
      <w:jc w:val="center"/>
    </w:pPr>
    <w:r>
      <w:t>2015. február 12-ei ülésének jegyzőkönyvéből</w:t>
    </w:r>
  </w:p>
  <w:p w:rsidR="0022157E" w:rsidRDefault="0022157E">
    <w:pPr>
      <w:pStyle w:val="lfej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E" w:rsidRDefault="0022157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C9B"/>
    <w:multiLevelType w:val="hybridMultilevel"/>
    <w:tmpl w:val="DE260DB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572339"/>
    <w:multiLevelType w:val="hybridMultilevel"/>
    <w:tmpl w:val="DB7EF912"/>
    <w:lvl w:ilvl="0" w:tplc="040E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CF3A22"/>
    <w:multiLevelType w:val="hybridMultilevel"/>
    <w:tmpl w:val="CED2DE3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FF825B6"/>
    <w:multiLevelType w:val="hybridMultilevel"/>
    <w:tmpl w:val="BF106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C77BD"/>
    <w:multiLevelType w:val="hybridMultilevel"/>
    <w:tmpl w:val="A53C9C1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421631"/>
    <w:multiLevelType w:val="hybridMultilevel"/>
    <w:tmpl w:val="134A65B4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0E9211B"/>
    <w:multiLevelType w:val="multilevel"/>
    <w:tmpl w:val="88D00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>
    <w:nsid w:val="31B64FFB"/>
    <w:multiLevelType w:val="hybridMultilevel"/>
    <w:tmpl w:val="2286F634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F680A"/>
    <w:multiLevelType w:val="multilevel"/>
    <w:tmpl w:val="4B383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9">
    <w:nsid w:val="4C3F5CF4"/>
    <w:multiLevelType w:val="hybridMultilevel"/>
    <w:tmpl w:val="99CA8460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267711A"/>
    <w:multiLevelType w:val="hybridMultilevel"/>
    <w:tmpl w:val="9FB08F48"/>
    <w:lvl w:ilvl="0" w:tplc="040E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>
    <w:nsid w:val="5B28603E"/>
    <w:multiLevelType w:val="hybridMultilevel"/>
    <w:tmpl w:val="EA24EB52"/>
    <w:lvl w:ilvl="0" w:tplc="040E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>
    <w:nsid w:val="5EE131D8"/>
    <w:multiLevelType w:val="hybridMultilevel"/>
    <w:tmpl w:val="CECE541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60F26544"/>
    <w:multiLevelType w:val="hybridMultilevel"/>
    <w:tmpl w:val="5184AE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197399A"/>
    <w:multiLevelType w:val="hybridMultilevel"/>
    <w:tmpl w:val="1AA6974A"/>
    <w:lvl w:ilvl="0" w:tplc="E964396A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4FA16FD"/>
    <w:multiLevelType w:val="multilevel"/>
    <w:tmpl w:val="59A21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6">
    <w:nsid w:val="72266BCF"/>
    <w:multiLevelType w:val="hybridMultilevel"/>
    <w:tmpl w:val="48FAEBD0"/>
    <w:lvl w:ilvl="0" w:tplc="166A47E6">
      <w:start w:val="1"/>
      <w:numFmt w:val="decimal"/>
      <w:lvlText w:val="%1.)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70C6D"/>
    <w:multiLevelType w:val="multilevel"/>
    <w:tmpl w:val="C1AEC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8">
    <w:nsid w:val="762537F0"/>
    <w:multiLevelType w:val="hybridMultilevel"/>
    <w:tmpl w:val="729E7F1C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7A875822"/>
    <w:multiLevelType w:val="hybridMultilevel"/>
    <w:tmpl w:val="9640A338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7"/>
  </w:num>
  <w:num w:numId="5">
    <w:abstractNumId w:val="15"/>
  </w:num>
  <w:num w:numId="6">
    <w:abstractNumId w:val="16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9"/>
  </w:num>
  <w:num w:numId="14">
    <w:abstractNumId w:val="5"/>
  </w:num>
  <w:num w:numId="15">
    <w:abstractNumId w:val="0"/>
  </w:num>
  <w:num w:numId="16">
    <w:abstractNumId w:val="18"/>
  </w:num>
  <w:num w:numId="17">
    <w:abstractNumId w:val="1"/>
  </w:num>
  <w:num w:numId="18">
    <w:abstractNumId w:val="14"/>
  </w:num>
  <w:num w:numId="19">
    <w:abstractNumId w:val="4"/>
  </w:num>
  <w:num w:numId="20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B1A"/>
    <w:rsid w:val="0001210B"/>
    <w:rsid w:val="00023AE0"/>
    <w:rsid w:val="00027547"/>
    <w:rsid w:val="00030D22"/>
    <w:rsid w:val="00031E32"/>
    <w:rsid w:val="00037259"/>
    <w:rsid w:val="00050096"/>
    <w:rsid w:val="0005747E"/>
    <w:rsid w:val="0006195C"/>
    <w:rsid w:val="00061D21"/>
    <w:rsid w:val="00065945"/>
    <w:rsid w:val="00065C5D"/>
    <w:rsid w:val="000707F0"/>
    <w:rsid w:val="00072DBE"/>
    <w:rsid w:val="0007445F"/>
    <w:rsid w:val="00080D9F"/>
    <w:rsid w:val="000B43BD"/>
    <w:rsid w:val="000B67FF"/>
    <w:rsid w:val="000C3F51"/>
    <w:rsid w:val="000D3F1E"/>
    <w:rsid w:val="000D4112"/>
    <w:rsid w:val="000D57A0"/>
    <w:rsid w:val="000E4680"/>
    <w:rsid w:val="000E5612"/>
    <w:rsid w:val="000F55F7"/>
    <w:rsid w:val="000F771C"/>
    <w:rsid w:val="00111686"/>
    <w:rsid w:val="0011573E"/>
    <w:rsid w:val="00132BC6"/>
    <w:rsid w:val="001465D8"/>
    <w:rsid w:val="001613FE"/>
    <w:rsid w:val="0016654B"/>
    <w:rsid w:val="00167AB1"/>
    <w:rsid w:val="00172138"/>
    <w:rsid w:val="00181646"/>
    <w:rsid w:val="001844CA"/>
    <w:rsid w:val="00184953"/>
    <w:rsid w:val="001849AC"/>
    <w:rsid w:val="00185326"/>
    <w:rsid w:val="00193965"/>
    <w:rsid w:val="00194133"/>
    <w:rsid w:val="001A49BA"/>
    <w:rsid w:val="001A7F28"/>
    <w:rsid w:val="001B0860"/>
    <w:rsid w:val="001C4F25"/>
    <w:rsid w:val="001D01BE"/>
    <w:rsid w:val="001D41F7"/>
    <w:rsid w:val="001D68D6"/>
    <w:rsid w:val="001E2B29"/>
    <w:rsid w:val="001E6B50"/>
    <w:rsid w:val="001E6D78"/>
    <w:rsid w:val="001F3C87"/>
    <w:rsid w:val="001F6D38"/>
    <w:rsid w:val="0022157E"/>
    <w:rsid w:val="002315B2"/>
    <w:rsid w:val="0024529D"/>
    <w:rsid w:val="00256EA4"/>
    <w:rsid w:val="00262985"/>
    <w:rsid w:val="0026598B"/>
    <w:rsid w:val="002973C2"/>
    <w:rsid w:val="002976E1"/>
    <w:rsid w:val="002A0AB6"/>
    <w:rsid w:val="002D04DB"/>
    <w:rsid w:val="002D5DF8"/>
    <w:rsid w:val="002E5B86"/>
    <w:rsid w:val="002F34CD"/>
    <w:rsid w:val="002F6AD8"/>
    <w:rsid w:val="002F6C1D"/>
    <w:rsid w:val="00315EB6"/>
    <w:rsid w:val="00321AFF"/>
    <w:rsid w:val="00322426"/>
    <w:rsid w:val="00326052"/>
    <w:rsid w:val="00345FBF"/>
    <w:rsid w:val="003467DA"/>
    <w:rsid w:val="00370107"/>
    <w:rsid w:val="003851E9"/>
    <w:rsid w:val="0038745E"/>
    <w:rsid w:val="003B764C"/>
    <w:rsid w:val="003D3CC6"/>
    <w:rsid w:val="0040450B"/>
    <w:rsid w:val="0043051F"/>
    <w:rsid w:val="00432E60"/>
    <w:rsid w:val="00437663"/>
    <w:rsid w:val="00447372"/>
    <w:rsid w:val="00453456"/>
    <w:rsid w:val="00463A88"/>
    <w:rsid w:val="00492908"/>
    <w:rsid w:val="004B2F22"/>
    <w:rsid w:val="004C40BD"/>
    <w:rsid w:val="004D1229"/>
    <w:rsid w:val="004D24B5"/>
    <w:rsid w:val="004F1F39"/>
    <w:rsid w:val="005011DE"/>
    <w:rsid w:val="00501568"/>
    <w:rsid w:val="0050422C"/>
    <w:rsid w:val="00533D4C"/>
    <w:rsid w:val="00540EC0"/>
    <w:rsid w:val="00546249"/>
    <w:rsid w:val="005519A6"/>
    <w:rsid w:val="00564668"/>
    <w:rsid w:val="00591A2F"/>
    <w:rsid w:val="005D2D08"/>
    <w:rsid w:val="005E2B57"/>
    <w:rsid w:val="005E42B4"/>
    <w:rsid w:val="005F14B8"/>
    <w:rsid w:val="005F32DA"/>
    <w:rsid w:val="00612965"/>
    <w:rsid w:val="00612D7F"/>
    <w:rsid w:val="00613CB4"/>
    <w:rsid w:val="0061639F"/>
    <w:rsid w:val="00617ED6"/>
    <w:rsid w:val="00632A0B"/>
    <w:rsid w:val="00641042"/>
    <w:rsid w:val="006452C0"/>
    <w:rsid w:val="00645727"/>
    <w:rsid w:val="00660B85"/>
    <w:rsid w:val="00663C3D"/>
    <w:rsid w:val="0068254B"/>
    <w:rsid w:val="00691D70"/>
    <w:rsid w:val="0069577C"/>
    <w:rsid w:val="006A0F1C"/>
    <w:rsid w:val="006A4317"/>
    <w:rsid w:val="006B0EC7"/>
    <w:rsid w:val="006B199F"/>
    <w:rsid w:val="006B660F"/>
    <w:rsid w:val="006C5688"/>
    <w:rsid w:val="006E16E3"/>
    <w:rsid w:val="006E1FD3"/>
    <w:rsid w:val="006E68C0"/>
    <w:rsid w:val="006F4B79"/>
    <w:rsid w:val="007028C4"/>
    <w:rsid w:val="007105F7"/>
    <w:rsid w:val="00726509"/>
    <w:rsid w:val="007301CD"/>
    <w:rsid w:val="00730BB6"/>
    <w:rsid w:val="0074624D"/>
    <w:rsid w:val="007552C7"/>
    <w:rsid w:val="00762096"/>
    <w:rsid w:val="007670BB"/>
    <w:rsid w:val="00774A4F"/>
    <w:rsid w:val="00775890"/>
    <w:rsid w:val="007818A5"/>
    <w:rsid w:val="00781D63"/>
    <w:rsid w:val="007939D4"/>
    <w:rsid w:val="00793FF9"/>
    <w:rsid w:val="007A5E72"/>
    <w:rsid w:val="007C1650"/>
    <w:rsid w:val="007D1954"/>
    <w:rsid w:val="007E195C"/>
    <w:rsid w:val="007E5211"/>
    <w:rsid w:val="007E55E8"/>
    <w:rsid w:val="007E6E3F"/>
    <w:rsid w:val="007E6F58"/>
    <w:rsid w:val="00802C3A"/>
    <w:rsid w:val="00812DE9"/>
    <w:rsid w:val="00814024"/>
    <w:rsid w:val="00815E17"/>
    <w:rsid w:val="0082365D"/>
    <w:rsid w:val="00824021"/>
    <w:rsid w:val="008312D8"/>
    <w:rsid w:val="00832C05"/>
    <w:rsid w:val="00846274"/>
    <w:rsid w:val="00855FE2"/>
    <w:rsid w:val="00857815"/>
    <w:rsid w:val="00860DB0"/>
    <w:rsid w:val="00873C1B"/>
    <w:rsid w:val="008A1375"/>
    <w:rsid w:val="008B471C"/>
    <w:rsid w:val="008B677A"/>
    <w:rsid w:val="008C0BB6"/>
    <w:rsid w:val="008C2913"/>
    <w:rsid w:val="008D2496"/>
    <w:rsid w:val="008E1C37"/>
    <w:rsid w:val="008E5B86"/>
    <w:rsid w:val="008E7BDA"/>
    <w:rsid w:val="008F0708"/>
    <w:rsid w:val="008F3327"/>
    <w:rsid w:val="008F402F"/>
    <w:rsid w:val="0090074B"/>
    <w:rsid w:val="00900DA5"/>
    <w:rsid w:val="00901B1A"/>
    <w:rsid w:val="009041E8"/>
    <w:rsid w:val="00930BE2"/>
    <w:rsid w:val="00945E4D"/>
    <w:rsid w:val="00950F56"/>
    <w:rsid w:val="0095201F"/>
    <w:rsid w:val="00960C23"/>
    <w:rsid w:val="009718F3"/>
    <w:rsid w:val="00983933"/>
    <w:rsid w:val="009843C9"/>
    <w:rsid w:val="0099157D"/>
    <w:rsid w:val="0099331A"/>
    <w:rsid w:val="00994EEA"/>
    <w:rsid w:val="009A07CB"/>
    <w:rsid w:val="009A2404"/>
    <w:rsid w:val="009B2020"/>
    <w:rsid w:val="009B2771"/>
    <w:rsid w:val="009B7215"/>
    <w:rsid w:val="009B73C7"/>
    <w:rsid w:val="009C1B4E"/>
    <w:rsid w:val="009C5936"/>
    <w:rsid w:val="009D6555"/>
    <w:rsid w:val="009F1190"/>
    <w:rsid w:val="00A0083C"/>
    <w:rsid w:val="00A024C0"/>
    <w:rsid w:val="00A1104A"/>
    <w:rsid w:val="00A36218"/>
    <w:rsid w:val="00A46334"/>
    <w:rsid w:val="00A543D3"/>
    <w:rsid w:val="00A60E89"/>
    <w:rsid w:val="00A67724"/>
    <w:rsid w:val="00A8596B"/>
    <w:rsid w:val="00A85A4C"/>
    <w:rsid w:val="00A902D0"/>
    <w:rsid w:val="00A95E78"/>
    <w:rsid w:val="00AA0F14"/>
    <w:rsid w:val="00AA1239"/>
    <w:rsid w:val="00AA1838"/>
    <w:rsid w:val="00AB3AF5"/>
    <w:rsid w:val="00AB3E5E"/>
    <w:rsid w:val="00AC075D"/>
    <w:rsid w:val="00AC2E68"/>
    <w:rsid w:val="00AD1F54"/>
    <w:rsid w:val="00AD7E44"/>
    <w:rsid w:val="00AF1BB0"/>
    <w:rsid w:val="00B05668"/>
    <w:rsid w:val="00B1774D"/>
    <w:rsid w:val="00B17A31"/>
    <w:rsid w:val="00B20891"/>
    <w:rsid w:val="00B44FDD"/>
    <w:rsid w:val="00B476CC"/>
    <w:rsid w:val="00B524F9"/>
    <w:rsid w:val="00B5357A"/>
    <w:rsid w:val="00B64DE7"/>
    <w:rsid w:val="00B66906"/>
    <w:rsid w:val="00B812C4"/>
    <w:rsid w:val="00B9326B"/>
    <w:rsid w:val="00BA0A54"/>
    <w:rsid w:val="00BA4009"/>
    <w:rsid w:val="00BD41F8"/>
    <w:rsid w:val="00BD4E35"/>
    <w:rsid w:val="00BE1309"/>
    <w:rsid w:val="00BF0BAE"/>
    <w:rsid w:val="00BF3424"/>
    <w:rsid w:val="00C10B96"/>
    <w:rsid w:val="00C11E7A"/>
    <w:rsid w:val="00C23D61"/>
    <w:rsid w:val="00C4049B"/>
    <w:rsid w:val="00C4283C"/>
    <w:rsid w:val="00C46A61"/>
    <w:rsid w:val="00C528EF"/>
    <w:rsid w:val="00C77F45"/>
    <w:rsid w:val="00C92D40"/>
    <w:rsid w:val="00CA1F91"/>
    <w:rsid w:val="00CA4ACC"/>
    <w:rsid w:val="00CB2FBF"/>
    <w:rsid w:val="00CC5C91"/>
    <w:rsid w:val="00CC6BB9"/>
    <w:rsid w:val="00CD0931"/>
    <w:rsid w:val="00CE04F0"/>
    <w:rsid w:val="00CE0608"/>
    <w:rsid w:val="00D03D2F"/>
    <w:rsid w:val="00D03E28"/>
    <w:rsid w:val="00D35EF7"/>
    <w:rsid w:val="00D42134"/>
    <w:rsid w:val="00D52DFB"/>
    <w:rsid w:val="00D55F96"/>
    <w:rsid w:val="00D56F51"/>
    <w:rsid w:val="00D5765D"/>
    <w:rsid w:val="00D61926"/>
    <w:rsid w:val="00DA114A"/>
    <w:rsid w:val="00DA2AE8"/>
    <w:rsid w:val="00DA38F3"/>
    <w:rsid w:val="00DB091C"/>
    <w:rsid w:val="00DB6634"/>
    <w:rsid w:val="00DC2505"/>
    <w:rsid w:val="00DC730D"/>
    <w:rsid w:val="00DE58A8"/>
    <w:rsid w:val="00DE6425"/>
    <w:rsid w:val="00DE6B02"/>
    <w:rsid w:val="00DE7044"/>
    <w:rsid w:val="00DF058E"/>
    <w:rsid w:val="00DF175C"/>
    <w:rsid w:val="00E046F9"/>
    <w:rsid w:val="00E06778"/>
    <w:rsid w:val="00E13E8A"/>
    <w:rsid w:val="00E30B62"/>
    <w:rsid w:val="00E373A7"/>
    <w:rsid w:val="00E776C9"/>
    <w:rsid w:val="00E77941"/>
    <w:rsid w:val="00E83918"/>
    <w:rsid w:val="00E84640"/>
    <w:rsid w:val="00E9262C"/>
    <w:rsid w:val="00E92CBF"/>
    <w:rsid w:val="00EB0D0D"/>
    <w:rsid w:val="00EB1C45"/>
    <w:rsid w:val="00EB425F"/>
    <w:rsid w:val="00ED59F5"/>
    <w:rsid w:val="00ED6DDF"/>
    <w:rsid w:val="00ED77EF"/>
    <w:rsid w:val="00EE2699"/>
    <w:rsid w:val="00EE317C"/>
    <w:rsid w:val="00EF2327"/>
    <w:rsid w:val="00EF316B"/>
    <w:rsid w:val="00EF4EFC"/>
    <w:rsid w:val="00F114A2"/>
    <w:rsid w:val="00F15E26"/>
    <w:rsid w:val="00F16F7F"/>
    <w:rsid w:val="00F25156"/>
    <w:rsid w:val="00F26D99"/>
    <w:rsid w:val="00F31A0F"/>
    <w:rsid w:val="00F3661B"/>
    <w:rsid w:val="00F459F9"/>
    <w:rsid w:val="00F526F4"/>
    <w:rsid w:val="00F66E90"/>
    <w:rsid w:val="00F72CDA"/>
    <w:rsid w:val="00F81705"/>
    <w:rsid w:val="00FA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B1A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0BAE"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link w:val="Cmsor2Char"/>
    <w:qFormat/>
    <w:rsid w:val="00BF0BAE"/>
    <w:pPr>
      <w:keepNext/>
      <w:ind w:left="360"/>
      <w:jc w:val="center"/>
      <w:outlineLvl w:val="1"/>
    </w:pPr>
    <w:rPr>
      <w:b/>
      <w:sz w:val="26"/>
      <w:szCs w:val="20"/>
    </w:rPr>
  </w:style>
  <w:style w:type="paragraph" w:styleId="Cmsor3">
    <w:name w:val="heading 3"/>
    <w:basedOn w:val="Norml"/>
    <w:next w:val="Norml"/>
    <w:link w:val="Cmsor3Char"/>
    <w:qFormat/>
    <w:rsid w:val="00BF0BAE"/>
    <w:pPr>
      <w:keepNext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BF0BAE"/>
    <w:pPr>
      <w:keepNext/>
      <w:jc w:val="center"/>
      <w:outlineLvl w:val="3"/>
    </w:pPr>
    <w:rPr>
      <w:b/>
      <w:i/>
      <w:sz w:val="26"/>
      <w:szCs w:val="20"/>
    </w:rPr>
  </w:style>
  <w:style w:type="paragraph" w:styleId="Cmsor5">
    <w:name w:val="heading 5"/>
    <w:basedOn w:val="Norml"/>
    <w:next w:val="Norml"/>
    <w:link w:val="Cmsor5Char"/>
    <w:qFormat/>
    <w:rsid w:val="00BF0BA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qFormat/>
    <w:rsid w:val="00BF0BA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Cmsor7">
    <w:name w:val="heading 7"/>
    <w:basedOn w:val="Norml"/>
    <w:next w:val="Norml"/>
    <w:link w:val="Cmsor7Char"/>
    <w:qFormat/>
    <w:rsid w:val="00BF0BAE"/>
    <w:pPr>
      <w:suppressAutoHyphens/>
      <w:spacing w:before="240" w:after="60"/>
      <w:outlineLvl w:val="6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01B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1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01B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1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613CB4"/>
    <w:rPr>
      <w:b/>
      <w:szCs w:val="20"/>
      <w:u w:val="single"/>
    </w:rPr>
  </w:style>
  <w:style w:type="character" w:customStyle="1" w:styleId="AlcmChar">
    <w:name w:val="Alcím Char"/>
    <w:basedOn w:val="Bekezdsalapbettpusa"/>
    <w:link w:val="Alcm"/>
    <w:rsid w:val="00613CB4"/>
    <w:rPr>
      <w:rFonts w:ascii="Times New Roman" w:eastAsia="Times New Roman" w:hAnsi="Times New Roman"/>
      <w:b/>
      <w:sz w:val="24"/>
      <w:u w:val="single"/>
    </w:rPr>
  </w:style>
  <w:style w:type="paragraph" w:customStyle="1" w:styleId="Szvegtrzsbehzssal21">
    <w:name w:val="Szövegtörzs behúzással 21"/>
    <w:basedOn w:val="Norml"/>
    <w:rsid w:val="00B20891"/>
    <w:pPr>
      <w:widowControl w:val="0"/>
      <w:suppressAutoHyphens/>
      <w:ind w:left="540" w:hanging="540"/>
      <w:jc w:val="both"/>
    </w:pPr>
    <w:rPr>
      <w:rFonts w:ascii="Arial" w:hAnsi="Arial" w:cs="HG Mincho Light J"/>
      <w:kern w:val="1"/>
      <w:szCs w:val="20"/>
      <w:lang w:eastAsia="ar-SA"/>
    </w:rPr>
  </w:style>
  <w:style w:type="paragraph" w:styleId="Szvegtrzs3">
    <w:name w:val="Body Text 3"/>
    <w:basedOn w:val="Norml"/>
    <w:link w:val="Szvegtrzs3Char"/>
    <w:rsid w:val="003467D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467DA"/>
    <w:rPr>
      <w:rFonts w:ascii="Times New Roman" w:eastAsia="Times New Roman" w:hAnsi="Times New Roman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315B2"/>
    <w:pPr>
      <w:ind w:left="708"/>
    </w:pPr>
  </w:style>
  <w:style w:type="paragraph" w:styleId="Szvegtrzs">
    <w:name w:val="Body Text"/>
    <w:basedOn w:val="Norml"/>
    <w:link w:val="SzvegtrzsChar"/>
    <w:unhideWhenUsed/>
    <w:rsid w:val="00BF34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F3424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BF3424"/>
    <w:pPr>
      <w:widowControl w:val="0"/>
      <w:autoSpaceDE w:val="0"/>
      <w:autoSpaceDN w:val="0"/>
      <w:adjustRightInd w:val="0"/>
      <w:jc w:val="center"/>
    </w:pPr>
    <w:rPr>
      <w:rFonts w:ascii="Tahoma" w:cs="Tahoma"/>
      <w:b/>
      <w:bCs/>
      <w:u w:val="single"/>
    </w:rPr>
  </w:style>
  <w:style w:type="character" w:customStyle="1" w:styleId="CmChar">
    <w:name w:val="Cím Char"/>
    <w:basedOn w:val="Bekezdsalapbettpusa"/>
    <w:link w:val="Cm"/>
    <w:rsid w:val="00BF3424"/>
    <w:rPr>
      <w:rFonts w:ascii="Tahoma" w:eastAsia="Times New Roman" w:hAnsi="Times New Roman" w:cs="Tahoma"/>
      <w:b/>
      <w:bCs/>
      <w:sz w:val="24"/>
      <w:szCs w:val="24"/>
      <w:u w:val="single"/>
    </w:rPr>
  </w:style>
  <w:style w:type="paragraph" w:styleId="Szvegtrzs2">
    <w:name w:val="Body Text 2"/>
    <w:basedOn w:val="Norml"/>
    <w:link w:val="Szvegtrzs2Char"/>
    <w:unhideWhenUsed/>
    <w:rsid w:val="00BF0B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F0BAE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BF0B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F0BAE"/>
    <w:rPr>
      <w:rFonts w:ascii="Times New Roman" w:eastAsia="Times New Roman" w:hAnsi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nhideWhenUsed/>
    <w:rsid w:val="00BF0BA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F0BAE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F0BAE"/>
    <w:rPr>
      <w:rFonts w:ascii="Times New Roman" w:eastAsia="Times New Roman" w:hAnsi="Times New Roman"/>
      <w:b/>
      <w:sz w:val="26"/>
    </w:rPr>
  </w:style>
  <w:style w:type="character" w:customStyle="1" w:styleId="Cmsor2Char">
    <w:name w:val="Címsor 2 Char"/>
    <w:basedOn w:val="Bekezdsalapbettpusa"/>
    <w:link w:val="Cmsor2"/>
    <w:rsid w:val="00BF0BAE"/>
    <w:rPr>
      <w:rFonts w:ascii="Times New Roman" w:eastAsia="Times New Roman" w:hAnsi="Times New Roman"/>
      <w:b/>
      <w:sz w:val="26"/>
    </w:rPr>
  </w:style>
  <w:style w:type="character" w:customStyle="1" w:styleId="Cmsor3Char">
    <w:name w:val="Címsor 3 Char"/>
    <w:basedOn w:val="Bekezdsalapbettpusa"/>
    <w:link w:val="Cmsor3"/>
    <w:rsid w:val="00BF0BAE"/>
    <w:rPr>
      <w:rFonts w:ascii="Times New Roman" w:eastAsia="Times New Roman" w:hAnsi="Times New Roman"/>
      <w:b/>
      <w:sz w:val="24"/>
    </w:rPr>
  </w:style>
  <w:style w:type="character" w:customStyle="1" w:styleId="Cmsor4Char">
    <w:name w:val="Címsor 4 Char"/>
    <w:basedOn w:val="Bekezdsalapbettpusa"/>
    <w:link w:val="Cmsor4"/>
    <w:rsid w:val="00BF0BAE"/>
    <w:rPr>
      <w:rFonts w:ascii="Times New Roman" w:eastAsia="Times New Roman" w:hAnsi="Times New Roman"/>
      <w:b/>
      <w:i/>
      <w:sz w:val="26"/>
    </w:rPr>
  </w:style>
  <w:style w:type="character" w:customStyle="1" w:styleId="Cmsor5Char">
    <w:name w:val="Címsor 5 Char"/>
    <w:basedOn w:val="Bekezdsalapbettpusa"/>
    <w:link w:val="Cmsor5"/>
    <w:rsid w:val="00BF0BAE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BF0BAE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Cmsor7Char">
    <w:name w:val="Címsor 7 Char"/>
    <w:basedOn w:val="Bekezdsalapbettpusa"/>
    <w:link w:val="Cmsor7"/>
    <w:rsid w:val="00BF0BAE"/>
    <w:rPr>
      <w:rFonts w:ascii="Times New Roman" w:eastAsia="Times New Roman" w:hAnsi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BF0BAE"/>
  </w:style>
  <w:style w:type="paragraph" w:styleId="Lbjegyzetszveg">
    <w:name w:val="footnote text"/>
    <w:basedOn w:val="Norml"/>
    <w:link w:val="LbjegyzetszvegChar"/>
    <w:rsid w:val="00BF0BA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BF0BAE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rsid w:val="00BF0BAE"/>
    <w:rPr>
      <w:vertAlign w:val="superscript"/>
    </w:rPr>
  </w:style>
  <w:style w:type="paragraph" w:styleId="Buborkszveg">
    <w:name w:val="Balloon Text"/>
    <w:basedOn w:val="Norml"/>
    <w:link w:val="BuborkszvegChar"/>
    <w:rsid w:val="00BF0B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F0BAE"/>
    <w:rPr>
      <w:rFonts w:ascii="Tahoma" w:eastAsia="Times New Roman" w:hAnsi="Tahoma" w:cs="Tahoma"/>
      <w:sz w:val="16"/>
      <w:szCs w:val="16"/>
    </w:rPr>
  </w:style>
  <w:style w:type="paragraph" w:styleId="Bortkcm">
    <w:name w:val="envelope address"/>
    <w:basedOn w:val="Norml"/>
    <w:rsid w:val="00BF0BAE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customStyle="1" w:styleId="Stlus1">
    <w:name w:val="Stílus1"/>
    <w:basedOn w:val="Norml"/>
    <w:rsid w:val="00BF0BAE"/>
    <w:pPr>
      <w:jc w:val="both"/>
    </w:pPr>
    <w:rPr>
      <w:sz w:val="28"/>
      <w:szCs w:val="20"/>
    </w:rPr>
  </w:style>
  <w:style w:type="paragraph" w:styleId="Szvegtrzsbehzssal3">
    <w:name w:val="Body Text Indent 3"/>
    <w:basedOn w:val="Norml"/>
    <w:link w:val="Szvegtrzsbehzssal3Char"/>
    <w:rsid w:val="00BF0BAE"/>
    <w:pPr>
      <w:ind w:left="720"/>
      <w:jc w:val="both"/>
    </w:pPr>
    <w:rPr>
      <w:sz w:val="26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BF0BAE"/>
    <w:rPr>
      <w:rFonts w:ascii="Times New Roman" w:eastAsia="Times New Roman" w:hAnsi="Times New Roman"/>
      <w:sz w:val="26"/>
    </w:rPr>
  </w:style>
  <w:style w:type="character" w:styleId="Jegyzethivatkozs">
    <w:name w:val="annotation reference"/>
    <w:semiHidden/>
    <w:rsid w:val="00BF0BA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F0B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BF0B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F0B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F0BAE"/>
    <w:rPr>
      <w:b/>
      <w:bCs/>
    </w:rPr>
  </w:style>
  <w:style w:type="numbering" w:customStyle="1" w:styleId="Nemlista1">
    <w:name w:val="Nem lista1"/>
    <w:next w:val="Nemlista"/>
    <w:semiHidden/>
    <w:rsid w:val="00BF0BAE"/>
  </w:style>
  <w:style w:type="character" w:customStyle="1" w:styleId="WW8Num3z0">
    <w:name w:val="WW8Num3z0"/>
    <w:rsid w:val="00BF0BA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WW8Num4z0">
    <w:name w:val="WW8Num4z0"/>
    <w:rsid w:val="00BF0BAE"/>
    <w:rPr>
      <w:b/>
    </w:rPr>
  </w:style>
  <w:style w:type="character" w:customStyle="1" w:styleId="WW8Num5z0">
    <w:name w:val="WW8Num5z0"/>
    <w:rsid w:val="00BF0BAE"/>
    <w:rPr>
      <w:b/>
    </w:rPr>
  </w:style>
  <w:style w:type="character" w:customStyle="1" w:styleId="WW8Num5z1">
    <w:name w:val="WW8Num5z1"/>
    <w:rsid w:val="00BF0BAE"/>
    <w:rPr>
      <w:rFonts w:ascii="Arial" w:hAnsi="Arial"/>
      <w:b/>
      <w:strike w:val="0"/>
      <w:dstrike w:val="0"/>
      <w:sz w:val="20"/>
      <w:szCs w:val="20"/>
    </w:rPr>
  </w:style>
  <w:style w:type="character" w:customStyle="1" w:styleId="WW8Num5z2">
    <w:name w:val="WW8Num5z2"/>
    <w:rsid w:val="00BF0BAE"/>
    <w:rPr>
      <w:b/>
      <w:i/>
    </w:rPr>
  </w:style>
  <w:style w:type="character" w:customStyle="1" w:styleId="WW8Num6z0">
    <w:name w:val="WW8Num6z0"/>
    <w:rsid w:val="00BF0BAE"/>
    <w:rPr>
      <w:b/>
    </w:rPr>
  </w:style>
  <w:style w:type="character" w:customStyle="1" w:styleId="WW8Num7z0">
    <w:name w:val="WW8Num7z0"/>
    <w:rsid w:val="00BF0BAE"/>
    <w:rPr>
      <w:rFonts w:ascii="OpenSymbol" w:hAnsi="OpenSymbol"/>
    </w:rPr>
  </w:style>
  <w:style w:type="character" w:customStyle="1" w:styleId="WW8Num8z0">
    <w:name w:val="WW8Num8z0"/>
    <w:rsid w:val="00BF0BAE"/>
    <w:rPr>
      <w:b/>
    </w:rPr>
  </w:style>
  <w:style w:type="character" w:customStyle="1" w:styleId="WW8Num9z0">
    <w:name w:val="WW8Num9z0"/>
    <w:rsid w:val="00BF0BAE"/>
    <w:rPr>
      <w:rFonts w:ascii="Times New Roman" w:hAnsi="Times New Roman" w:cs="Times New Roman"/>
    </w:rPr>
  </w:style>
  <w:style w:type="character" w:customStyle="1" w:styleId="WW8Num10z0">
    <w:name w:val="WW8Num10z0"/>
    <w:rsid w:val="00BF0BA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WW8Num11z0">
    <w:name w:val="WW8Num11z0"/>
    <w:rsid w:val="00BF0BAE"/>
    <w:rPr>
      <w:b/>
    </w:rPr>
  </w:style>
  <w:style w:type="character" w:customStyle="1" w:styleId="WW8Num11z1">
    <w:name w:val="WW8Num11z1"/>
    <w:rsid w:val="00BF0BAE"/>
    <w:rPr>
      <w:b/>
    </w:rPr>
  </w:style>
  <w:style w:type="character" w:customStyle="1" w:styleId="WW8Num12z0">
    <w:name w:val="WW8Num12z0"/>
    <w:rsid w:val="00BF0BAE"/>
    <w:rPr>
      <w:b/>
    </w:rPr>
  </w:style>
  <w:style w:type="character" w:customStyle="1" w:styleId="WW8Num14z0">
    <w:name w:val="WW8Num14z0"/>
    <w:rsid w:val="00BF0BAE"/>
    <w:rPr>
      <w:rFonts w:ascii="Arial" w:hAnsi="Arial"/>
      <w:b/>
      <w:bCs/>
      <w:i w:val="0"/>
      <w:sz w:val="20"/>
      <w:szCs w:val="20"/>
    </w:rPr>
  </w:style>
  <w:style w:type="character" w:customStyle="1" w:styleId="WW8Num15z0">
    <w:name w:val="WW8Num15z0"/>
    <w:rsid w:val="00BF0BAE"/>
    <w:rPr>
      <w:b/>
    </w:rPr>
  </w:style>
  <w:style w:type="character" w:customStyle="1" w:styleId="WW8Num16z0">
    <w:name w:val="WW8Num16z0"/>
    <w:rsid w:val="00BF0BAE"/>
    <w:rPr>
      <w:b/>
    </w:rPr>
  </w:style>
  <w:style w:type="character" w:customStyle="1" w:styleId="WW8Num17z0">
    <w:name w:val="WW8Num17z0"/>
    <w:rsid w:val="00BF0BAE"/>
    <w:rPr>
      <w:rFonts w:ascii="Arial" w:hAnsi="Arial"/>
      <w:b/>
      <w:sz w:val="20"/>
      <w:szCs w:val="20"/>
    </w:rPr>
  </w:style>
  <w:style w:type="character" w:customStyle="1" w:styleId="WW8Num18z0">
    <w:name w:val="WW8Num18z0"/>
    <w:rsid w:val="00BF0BAE"/>
    <w:rPr>
      <w:rFonts w:ascii="Arial" w:hAnsi="Arial"/>
      <w:b/>
      <w:bCs/>
      <w:i w:val="0"/>
      <w:color w:val="auto"/>
      <w:sz w:val="20"/>
      <w:szCs w:val="20"/>
    </w:rPr>
  </w:style>
  <w:style w:type="character" w:customStyle="1" w:styleId="WW8Num20z0">
    <w:name w:val="WW8Num20z0"/>
    <w:rsid w:val="00BF0BAE"/>
    <w:rPr>
      <w:b/>
    </w:rPr>
  </w:style>
  <w:style w:type="character" w:customStyle="1" w:styleId="WW8Num21z0">
    <w:name w:val="WW8Num21z0"/>
    <w:rsid w:val="00BF0BAE"/>
    <w:rPr>
      <w:rFonts w:ascii="Arial" w:hAnsi="Arial"/>
      <w:b/>
      <w:sz w:val="20"/>
      <w:szCs w:val="20"/>
    </w:rPr>
  </w:style>
  <w:style w:type="character" w:customStyle="1" w:styleId="WW8Num21z1">
    <w:name w:val="WW8Num21z1"/>
    <w:rsid w:val="00BF0BAE"/>
    <w:rPr>
      <w:rFonts w:ascii="Arial" w:hAnsi="Arial"/>
      <w:b/>
      <w:i w:val="0"/>
      <w:sz w:val="20"/>
      <w:szCs w:val="20"/>
    </w:rPr>
  </w:style>
  <w:style w:type="character" w:customStyle="1" w:styleId="WW8Num22z0">
    <w:name w:val="WW8Num22z0"/>
    <w:rsid w:val="00BF0BAE"/>
    <w:rPr>
      <w:rFonts w:ascii="Wingdings" w:hAnsi="Wingdings"/>
    </w:rPr>
  </w:style>
  <w:style w:type="character" w:customStyle="1" w:styleId="WW8Num23z0">
    <w:name w:val="WW8Num23z0"/>
    <w:rsid w:val="00BF0BAE"/>
    <w:rPr>
      <w:rFonts w:ascii="Arial" w:hAnsi="Arial"/>
      <w:b/>
      <w:i w:val="0"/>
      <w:sz w:val="20"/>
      <w:szCs w:val="20"/>
    </w:rPr>
  </w:style>
  <w:style w:type="character" w:customStyle="1" w:styleId="WW8Num24z0">
    <w:name w:val="WW8Num24z0"/>
    <w:rsid w:val="00BF0BAE"/>
    <w:rPr>
      <w:rFonts w:ascii="Arial" w:hAnsi="Arial"/>
      <w:b/>
      <w:i w:val="0"/>
      <w:sz w:val="20"/>
      <w:szCs w:val="20"/>
    </w:rPr>
  </w:style>
  <w:style w:type="character" w:customStyle="1" w:styleId="WW8Num25z0">
    <w:name w:val="WW8Num25z0"/>
    <w:rsid w:val="00BF0BAE"/>
    <w:rPr>
      <w:b/>
    </w:rPr>
  </w:style>
  <w:style w:type="character" w:customStyle="1" w:styleId="WW8Num26z0">
    <w:name w:val="WW8Num26z0"/>
    <w:rsid w:val="00BF0BAE"/>
    <w:rPr>
      <w:rFonts w:ascii="Symbol" w:hAnsi="Symbol"/>
      <w:b w:val="0"/>
      <w:i w:val="0"/>
      <w:color w:val="auto"/>
      <w:sz w:val="22"/>
      <w:szCs w:val="22"/>
    </w:rPr>
  </w:style>
  <w:style w:type="character" w:customStyle="1" w:styleId="WW8Num27z0">
    <w:name w:val="WW8Num27z0"/>
    <w:rsid w:val="00BF0BAE"/>
    <w:rPr>
      <w:b/>
    </w:rPr>
  </w:style>
  <w:style w:type="character" w:customStyle="1" w:styleId="WW8Num28z0">
    <w:name w:val="WW8Num28z0"/>
    <w:rsid w:val="00BF0BAE"/>
    <w:rPr>
      <w:rFonts w:ascii="Arial" w:hAnsi="Arial"/>
      <w:b/>
      <w:bCs/>
      <w:i w:val="0"/>
      <w:color w:val="auto"/>
      <w:sz w:val="20"/>
    </w:rPr>
  </w:style>
  <w:style w:type="character" w:customStyle="1" w:styleId="Absatz-Standardschriftart">
    <w:name w:val="Absatz-Standardschriftart"/>
    <w:rsid w:val="00BF0BAE"/>
  </w:style>
  <w:style w:type="character" w:customStyle="1" w:styleId="WW-Absatz-Standardschriftart">
    <w:name w:val="WW-Absatz-Standardschriftart"/>
    <w:rsid w:val="00BF0BAE"/>
  </w:style>
  <w:style w:type="character" w:customStyle="1" w:styleId="WW-Absatz-Standardschriftart1">
    <w:name w:val="WW-Absatz-Standardschriftart1"/>
    <w:rsid w:val="00BF0BAE"/>
  </w:style>
  <w:style w:type="character" w:customStyle="1" w:styleId="WW-Absatz-Standardschriftart11">
    <w:name w:val="WW-Absatz-Standardschriftart11"/>
    <w:rsid w:val="00BF0BAE"/>
  </w:style>
  <w:style w:type="character" w:customStyle="1" w:styleId="WW-Absatz-Standardschriftart111">
    <w:name w:val="WW-Absatz-Standardschriftart111"/>
    <w:rsid w:val="00BF0BAE"/>
  </w:style>
  <w:style w:type="character" w:customStyle="1" w:styleId="WW-Absatz-Standardschriftart1111">
    <w:name w:val="WW-Absatz-Standardschriftart1111"/>
    <w:rsid w:val="00BF0BAE"/>
  </w:style>
  <w:style w:type="character" w:customStyle="1" w:styleId="WW8Num6z1">
    <w:name w:val="WW8Num6z1"/>
    <w:rsid w:val="00BF0BAE"/>
    <w:rPr>
      <w:rFonts w:ascii="Arial" w:hAnsi="Arial"/>
      <w:b/>
      <w:strike w:val="0"/>
      <w:dstrike w:val="0"/>
      <w:sz w:val="20"/>
      <w:szCs w:val="20"/>
    </w:rPr>
  </w:style>
  <w:style w:type="character" w:customStyle="1" w:styleId="WW8Num6z2">
    <w:name w:val="WW8Num6z2"/>
    <w:rsid w:val="00BF0BAE"/>
    <w:rPr>
      <w:b/>
      <w:i/>
    </w:rPr>
  </w:style>
  <w:style w:type="character" w:customStyle="1" w:styleId="WW8Num12z1">
    <w:name w:val="WW8Num12z1"/>
    <w:rsid w:val="00BF0BAE"/>
    <w:rPr>
      <w:b/>
    </w:rPr>
  </w:style>
  <w:style w:type="character" w:customStyle="1" w:styleId="WW8Num13z0">
    <w:name w:val="WW8Num13z0"/>
    <w:rsid w:val="00BF0BAE"/>
    <w:rPr>
      <w:b/>
      <w:i w:val="0"/>
    </w:rPr>
  </w:style>
  <w:style w:type="character" w:customStyle="1" w:styleId="WW8Num19z0">
    <w:name w:val="WW8Num19z0"/>
    <w:rsid w:val="00BF0BAE"/>
    <w:rPr>
      <w:rFonts w:ascii="Arial" w:hAnsi="Arial"/>
      <w:b/>
    </w:rPr>
  </w:style>
  <w:style w:type="character" w:customStyle="1" w:styleId="WW8Num25z1">
    <w:name w:val="WW8Num25z1"/>
    <w:rsid w:val="00BF0BAE"/>
    <w:rPr>
      <w:rFonts w:ascii="Arial" w:hAnsi="Arial"/>
      <w:b/>
      <w:i w:val="0"/>
      <w:sz w:val="20"/>
      <w:szCs w:val="20"/>
    </w:rPr>
  </w:style>
  <w:style w:type="character" w:customStyle="1" w:styleId="WW8Num29z0">
    <w:name w:val="WW8Num29z0"/>
    <w:rsid w:val="00BF0BAE"/>
    <w:rPr>
      <w:rFonts w:ascii="Arial" w:hAnsi="Arial"/>
      <w:b/>
      <w:sz w:val="20"/>
      <w:szCs w:val="20"/>
    </w:rPr>
  </w:style>
  <w:style w:type="character" w:customStyle="1" w:styleId="WW8Num30z0">
    <w:name w:val="WW8Num30z0"/>
    <w:rsid w:val="00BF0BAE"/>
    <w:rPr>
      <w:b/>
      <w:sz w:val="22"/>
      <w:szCs w:val="22"/>
    </w:rPr>
  </w:style>
  <w:style w:type="character" w:customStyle="1" w:styleId="WW8Num31z0">
    <w:name w:val="WW8Num31z0"/>
    <w:rsid w:val="00BF0BAE"/>
    <w:rPr>
      <w:b/>
      <w:sz w:val="20"/>
    </w:rPr>
  </w:style>
  <w:style w:type="character" w:customStyle="1" w:styleId="WW8Num32z0">
    <w:name w:val="WW8Num32z0"/>
    <w:rsid w:val="00BF0BAE"/>
    <w:rPr>
      <w:rFonts w:ascii="Times New Roman" w:hAnsi="Times New Roman"/>
      <w:sz w:val="22"/>
    </w:rPr>
  </w:style>
  <w:style w:type="character" w:customStyle="1" w:styleId="WW-Absatz-Standardschriftart11111">
    <w:name w:val="WW-Absatz-Standardschriftart11111"/>
    <w:rsid w:val="00BF0BAE"/>
  </w:style>
  <w:style w:type="character" w:customStyle="1" w:styleId="WW8Num26z1">
    <w:name w:val="WW8Num26z1"/>
    <w:rsid w:val="00BF0BAE"/>
    <w:rPr>
      <w:rFonts w:ascii="Arial" w:hAnsi="Arial"/>
      <w:b/>
      <w:i w:val="0"/>
      <w:sz w:val="20"/>
      <w:szCs w:val="20"/>
    </w:rPr>
  </w:style>
  <w:style w:type="character" w:customStyle="1" w:styleId="WW8Num33z0">
    <w:name w:val="WW8Num33z0"/>
    <w:rsid w:val="00BF0BAE"/>
    <w:rPr>
      <w:b/>
    </w:rPr>
  </w:style>
  <w:style w:type="character" w:customStyle="1" w:styleId="WW-Absatz-Standardschriftart111111">
    <w:name w:val="WW-Absatz-Standardschriftart111111"/>
    <w:rsid w:val="00BF0BAE"/>
  </w:style>
  <w:style w:type="character" w:customStyle="1" w:styleId="WW-Absatz-Standardschriftart1111111">
    <w:name w:val="WW-Absatz-Standardschriftart1111111"/>
    <w:rsid w:val="00BF0BAE"/>
  </w:style>
  <w:style w:type="character" w:customStyle="1" w:styleId="WW-Absatz-Standardschriftart11111111">
    <w:name w:val="WW-Absatz-Standardschriftart11111111"/>
    <w:rsid w:val="00BF0BAE"/>
  </w:style>
  <w:style w:type="character" w:customStyle="1" w:styleId="WW-Absatz-Standardschriftart111111111">
    <w:name w:val="WW-Absatz-Standardschriftart111111111"/>
    <w:rsid w:val="00BF0BAE"/>
  </w:style>
  <w:style w:type="character" w:customStyle="1" w:styleId="WW-Absatz-Standardschriftart1111111111">
    <w:name w:val="WW-Absatz-Standardschriftart1111111111"/>
    <w:rsid w:val="00BF0BAE"/>
  </w:style>
  <w:style w:type="character" w:customStyle="1" w:styleId="WW-Absatz-Standardschriftart11111111111">
    <w:name w:val="WW-Absatz-Standardschriftart11111111111"/>
    <w:rsid w:val="00BF0BAE"/>
  </w:style>
  <w:style w:type="character" w:customStyle="1" w:styleId="WW8Num2z0">
    <w:name w:val="WW8Num2z0"/>
    <w:rsid w:val="00BF0BAE"/>
    <w:rPr>
      <w:b/>
      <w:i w:val="0"/>
    </w:rPr>
  </w:style>
  <w:style w:type="character" w:customStyle="1" w:styleId="WW8Num29z1">
    <w:name w:val="WW8Num29z1"/>
    <w:rsid w:val="00BF0BAE"/>
    <w:rPr>
      <w:rFonts w:ascii="Arial" w:hAnsi="Arial"/>
      <w:b/>
      <w:i w:val="0"/>
      <w:sz w:val="20"/>
      <w:szCs w:val="20"/>
    </w:rPr>
  </w:style>
  <w:style w:type="character" w:customStyle="1" w:styleId="WW8Num30z1">
    <w:name w:val="WW8Num30z1"/>
    <w:rsid w:val="00BF0BAE"/>
    <w:rPr>
      <w:rFonts w:ascii="Courier New" w:hAnsi="Courier New" w:cs="Courier New"/>
    </w:rPr>
  </w:style>
  <w:style w:type="character" w:customStyle="1" w:styleId="WW8Num30z2">
    <w:name w:val="WW8Num30z2"/>
    <w:rsid w:val="00BF0BAE"/>
    <w:rPr>
      <w:rFonts w:ascii="Wingdings" w:hAnsi="Wingdings"/>
    </w:rPr>
  </w:style>
  <w:style w:type="character" w:customStyle="1" w:styleId="WW8Num30z3">
    <w:name w:val="WW8Num30z3"/>
    <w:rsid w:val="00BF0BAE"/>
    <w:rPr>
      <w:rFonts w:ascii="Symbol" w:hAnsi="Symbol"/>
    </w:rPr>
  </w:style>
  <w:style w:type="character" w:customStyle="1" w:styleId="WW8Num31z1">
    <w:name w:val="WW8Num31z1"/>
    <w:rsid w:val="00BF0BAE"/>
    <w:rPr>
      <w:rFonts w:ascii="Courier New" w:hAnsi="Courier New" w:cs="Courier New"/>
    </w:rPr>
  </w:style>
  <w:style w:type="character" w:customStyle="1" w:styleId="WW8Num31z2">
    <w:name w:val="WW8Num31z2"/>
    <w:rsid w:val="00BF0BAE"/>
    <w:rPr>
      <w:rFonts w:ascii="Wingdings" w:hAnsi="Wingdings"/>
    </w:rPr>
  </w:style>
  <w:style w:type="character" w:customStyle="1" w:styleId="WW8Num31z3">
    <w:name w:val="WW8Num31z3"/>
    <w:rsid w:val="00BF0BAE"/>
    <w:rPr>
      <w:rFonts w:ascii="Symbol" w:hAnsi="Symbol"/>
    </w:rPr>
  </w:style>
  <w:style w:type="character" w:customStyle="1" w:styleId="WW8Num32z1">
    <w:name w:val="WW8Num32z1"/>
    <w:rsid w:val="00BF0BAE"/>
    <w:rPr>
      <w:rFonts w:ascii="Courier New" w:hAnsi="Courier New" w:cs="Courier New"/>
    </w:rPr>
  </w:style>
  <w:style w:type="character" w:customStyle="1" w:styleId="WW8Num32z2">
    <w:name w:val="WW8Num32z2"/>
    <w:rsid w:val="00BF0BAE"/>
    <w:rPr>
      <w:rFonts w:ascii="Wingdings" w:hAnsi="Wingdings"/>
    </w:rPr>
  </w:style>
  <w:style w:type="character" w:customStyle="1" w:styleId="WW8Num32z3">
    <w:name w:val="WW8Num32z3"/>
    <w:rsid w:val="00BF0BAE"/>
    <w:rPr>
      <w:rFonts w:ascii="Symbol" w:hAnsi="Symbol"/>
    </w:rPr>
  </w:style>
  <w:style w:type="character" w:customStyle="1" w:styleId="WW8Num34z0">
    <w:name w:val="WW8Num34z0"/>
    <w:rsid w:val="00BF0BAE"/>
    <w:rPr>
      <w:rFonts w:ascii="Symbol" w:hAnsi="Symbol"/>
      <w:sz w:val="12"/>
    </w:rPr>
  </w:style>
  <w:style w:type="character" w:customStyle="1" w:styleId="WW8Num34z1">
    <w:name w:val="WW8Num34z1"/>
    <w:rsid w:val="00BF0BAE"/>
    <w:rPr>
      <w:rFonts w:ascii="Courier New" w:hAnsi="Courier New" w:cs="Courier New"/>
    </w:rPr>
  </w:style>
  <w:style w:type="character" w:customStyle="1" w:styleId="WW8Num34z2">
    <w:name w:val="WW8Num34z2"/>
    <w:rsid w:val="00BF0BAE"/>
    <w:rPr>
      <w:rFonts w:ascii="Wingdings" w:hAnsi="Wingdings"/>
    </w:rPr>
  </w:style>
  <w:style w:type="character" w:customStyle="1" w:styleId="WW8Num34z3">
    <w:name w:val="WW8Num34z3"/>
    <w:rsid w:val="00BF0BAE"/>
    <w:rPr>
      <w:rFonts w:ascii="Symbol" w:hAnsi="Symbol"/>
    </w:rPr>
  </w:style>
  <w:style w:type="character" w:customStyle="1" w:styleId="WW8Num35z0">
    <w:name w:val="WW8Num35z0"/>
    <w:rsid w:val="00BF0BAE"/>
    <w:rPr>
      <w:b/>
    </w:rPr>
  </w:style>
  <w:style w:type="character" w:customStyle="1" w:styleId="WW8Num36z0">
    <w:name w:val="WW8Num36z0"/>
    <w:rsid w:val="00BF0BA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BF0BAE"/>
    <w:rPr>
      <w:rFonts w:ascii="Courier New" w:hAnsi="Courier New" w:cs="Courier New"/>
    </w:rPr>
  </w:style>
  <w:style w:type="character" w:customStyle="1" w:styleId="WW8Num36z2">
    <w:name w:val="WW8Num36z2"/>
    <w:rsid w:val="00BF0BAE"/>
    <w:rPr>
      <w:rFonts w:ascii="Wingdings" w:hAnsi="Wingdings"/>
    </w:rPr>
  </w:style>
  <w:style w:type="character" w:customStyle="1" w:styleId="WW8Num36z3">
    <w:name w:val="WW8Num36z3"/>
    <w:rsid w:val="00BF0BAE"/>
    <w:rPr>
      <w:rFonts w:ascii="Symbol" w:hAnsi="Symbol"/>
    </w:rPr>
  </w:style>
  <w:style w:type="character" w:customStyle="1" w:styleId="WW8Num37z0">
    <w:name w:val="WW8Num37z0"/>
    <w:rsid w:val="00BF0BAE"/>
    <w:rPr>
      <w:rFonts w:ascii="Symbol" w:hAnsi="Symbol"/>
    </w:rPr>
  </w:style>
  <w:style w:type="character" w:customStyle="1" w:styleId="WW8Num37z1">
    <w:name w:val="WW8Num37z1"/>
    <w:rsid w:val="00BF0BAE"/>
    <w:rPr>
      <w:rFonts w:ascii="Courier New" w:hAnsi="Courier New" w:cs="Courier New"/>
    </w:rPr>
  </w:style>
  <w:style w:type="character" w:customStyle="1" w:styleId="WW8Num37z2">
    <w:name w:val="WW8Num37z2"/>
    <w:rsid w:val="00BF0BAE"/>
    <w:rPr>
      <w:rFonts w:ascii="Wingdings" w:hAnsi="Wingdings"/>
    </w:rPr>
  </w:style>
  <w:style w:type="character" w:customStyle="1" w:styleId="Bekezdsalapbettpusa4">
    <w:name w:val="Bekezdés alapbetűtípusa4"/>
    <w:rsid w:val="00BF0BAE"/>
  </w:style>
  <w:style w:type="character" w:customStyle="1" w:styleId="WW-Absatz-Standardschriftart111111111111">
    <w:name w:val="WW-Absatz-Standardschriftart111111111111"/>
    <w:rsid w:val="00BF0BAE"/>
  </w:style>
  <w:style w:type="character" w:customStyle="1" w:styleId="WW-Absatz-Standardschriftart1111111111111">
    <w:name w:val="WW-Absatz-Standardschriftart1111111111111"/>
    <w:rsid w:val="00BF0BAE"/>
  </w:style>
  <w:style w:type="character" w:customStyle="1" w:styleId="Bekezdsalapbettpusa3">
    <w:name w:val="Bekezdés alapbetűtípusa3"/>
    <w:rsid w:val="00BF0BAE"/>
  </w:style>
  <w:style w:type="character" w:customStyle="1" w:styleId="WW8Num10z2">
    <w:name w:val="WW8Num10z2"/>
    <w:rsid w:val="00BF0BAE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BF0BAE"/>
  </w:style>
  <w:style w:type="character" w:customStyle="1" w:styleId="Bekezdsalapbettpusa2">
    <w:name w:val="Bekezdés alapbetűtípusa2"/>
    <w:rsid w:val="00BF0BAE"/>
  </w:style>
  <w:style w:type="character" w:customStyle="1" w:styleId="WW-Absatz-Standardschriftart111111111111111">
    <w:name w:val="WW-Absatz-Standardschriftart111111111111111"/>
    <w:rsid w:val="00BF0BAE"/>
  </w:style>
  <w:style w:type="character" w:customStyle="1" w:styleId="WW-Absatz-Standardschriftart1111111111111111">
    <w:name w:val="WW-Absatz-Standardschriftart1111111111111111"/>
    <w:rsid w:val="00BF0BAE"/>
  </w:style>
  <w:style w:type="character" w:customStyle="1" w:styleId="WW-Absatz-Standardschriftart11111111111111111">
    <w:name w:val="WW-Absatz-Standardschriftart11111111111111111"/>
    <w:rsid w:val="00BF0BAE"/>
  </w:style>
  <w:style w:type="character" w:customStyle="1" w:styleId="WW-Absatz-Standardschriftart111111111111111111">
    <w:name w:val="WW-Absatz-Standardschriftart111111111111111111"/>
    <w:rsid w:val="00BF0BAE"/>
  </w:style>
  <w:style w:type="character" w:customStyle="1" w:styleId="WW8Num1z0">
    <w:name w:val="WW8Num1z0"/>
    <w:rsid w:val="00BF0BAE"/>
    <w:rPr>
      <w:b/>
    </w:rPr>
  </w:style>
  <w:style w:type="character" w:customStyle="1" w:styleId="WW8Num3z1">
    <w:name w:val="WW8Num3z1"/>
    <w:rsid w:val="00BF0BAE"/>
    <w:rPr>
      <w:rFonts w:ascii="Courier New" w:hAnsi="Courier New"/>
    </w:rPr>
  </w:style>
  <w:style w:type="character" w:customStyle="1" w:styleId="WW8Num3z2">
    <w:name w:val="WW8Num3z2"/>
    <w:rsid w:val="00BF0BAE"/>
    <w:rPr>
      <w:rFonts w:ascii="Wingdings" w:hAnsi="Wingdings"/>
    </w:rPr>
  </w:style>
  <w:style w:type="character" w:customStyle="1" w:styleId="WW8Num3z3">
    <w:name w:val="WW8Num3z3"/>
    <w:rsid w:val="00BF0BAE"/>
    <w:rPr>
      <w:rFonts w:ascii="Symbol" w:hAnsi="Symbol"/>
    </w:rPr>
  </w:style>
  <w:style w:type="character" w:customStyle="1" w:styleId="WW8Num4z1">
    <w:name w:val="WW8Num4z1"/>
    <w:rsid w:val="00BF0BAE"/>
    <w:rPr>
      <w:b/>
      <w:strike w:val="0"/>
      <w:dstrike w:val="0"/>
    </w:rPr>
  </w:style>
  <w:style w:type="character" w:customStyle="1" w:styleId="WW8Num10z1">
    <w:name w:val="WW8Num10z1"/>
    <w:rsid w:val="00BF0BAE"/>
    <w:rPr>
      <w:rFonts w:ascii="Courier New" w:hAnsi="Courier New"/>
    </w:rPr>
  </w:style>
  <w:style w:type="character" w:customStyle="1" w:styleId="WW8Num10z3">
    <w:name w:val="WW8Num10z3"/>
    <w:rsid w:val="00BF0BAE"/>
    <w:rPr>
      <w:rFonts w:ascii="Symbol" w:hAnsi="Symbol"/>
    </w:rPr>
  </w:style>
  <w:style w:type="character" w:customStyle="1" w:styleId="WW8Num18z1">
    <w:name w:val="WW8Num18z1"/>
    <w:rsid w:val="00BF0BAE"/>
    <w:rPr>
      <w:rFonts w:ascii="Courier New" w:hAnsi="Courier New"/>
    </w:rPr>
  </w:style>
  <w:style w:type="character" w:customStyle="1" w:styleId="WW8Num18z2">
    <w:name w:val="WW8Num18z2"/>
    <w:rsid w:val="00BF0BAE"/>
    <w:rPr>
      <w:rFonts w:ascii="Wingdings" w:hAnsi="Wingdings"/>
    </w:rPr>
  </w:style>
  <w:style w:type="character" w:customStyle="1" w:styleId="WW8Num18z3">
    <w:name w:val="WW8Num18z3"/>
    <w:rsid w:val="00BF0BAE"/>
    <w:rPr>
      <w:rFonts w:ascii="Symbol" w:hAnsi="Symbol"/>
    </w:rPr>
  </w:style>
  <w:style w:type="character" w:customStyle="1" w:styleId="WW8Num22z1">
    <w:name w:val="WW8Num22z1"/>
    <w:rsid w:val="00BF0BAE"/>
    <w:rPr>
      <w:rFonts w:ascii="Courier New" w:hAnsi="Courier New"/>
    </w:rPr>
  </w:style>
  <w:style w:type="character" w:customStyle="1" w:styleId="WW8Num22z3">
    <w:name w:val="WW8Num22z3"/>
    <w:rsid w:val="00BF0BAE"/>
    <w:rPr>
      <w:rFonts w:ascii="Symbol" w:hAnsi="Symbol"/>
    </w:rPr>
  </w:style>
  <w:style w:type="character" w:customStyle="1" w:styleId="WW8Num28z1">
    <w:name w:val="WW8Num28z1"/>
    <w:rsid w:val="00BF0BAE"/>
    <w:rPr>
      <w:rFonts w:ascii="Courier New" w:hAnsi="Courier New"/>
    </w:rPr>
  </w:style>
  <w:style w:type="character" w:customStyle="1" w:styleId="WW8Num28z2">
    <w:name w:val="WW8Num28z2"/>
    <w:rsid w:val="00BF0BAE"/>
    <w:rPr>
      <w:rFonts w:ascii="Wingdings" w:hAnsi="Wingdings"/>
    </w:rPr>
  </w:style>
  <w:style w:type="character" w:customStyle="1" w:styleId="WW8Num28z3">
    <w:name w:val="WW8Num28z3"/>
    <w:rsid w:val="00BF0BAE"/>
    <w:rPr>
      <w:rFonts w:ascii="Symbol" w:hAnsi="Symbol"/>
    </w:rPr>
  </w:style>
  <w:style w:type="character" w:customStyle="1" w:styleId="Bekezdsalapbettpusa1">
    <w:name w:val="Bekezdés alapbetűtípusa1"/>
    <w:rsid w:val="00BF0BAE"/>
  </w:style>
  <w:style w:type="character" w:styleId="Kiemels2">
    <w:name w:val="Strong"/>
    <w:qFormat/>
    <w:rsid w:val="00BF0BAE"/>
    <w:rPr>
      <w:b/>
      <w:bCs/>
    </w:rPr>
  </w:style>
  <w:style w:type="character" w:styleId="Kiemels">
    <w:name w:val="Emphasis"/>
    <w:qFormat/>
    <w:rsid w:val="00BF0BAE"/>
    <w:rPr>
      <w:i/>
      <w:iCs/>
    </w:rPr>
  </w:style>
  <w:style w:type="character" w:customStyle="1" w:styleId="Szmozsjelek">
    <w:name w:val="Számozásjelek"/>
    <w:rsid w:val="00BF0BAE"/>
    <w:rPr>
      <w:rFonts w:ascii="Times New Roman" w:hAnsi="Times New Roman"/>
      <w:b w:val="0"/>
      <w:bCs/>
      <w:sz w:val="24"/>
      <w:szCs w:val="20"/>
    </w:rPr>
  </w:style>
  <w:style w:type="character" w:customStyle="1" w:styleId="Felsorolsjel">
    <w:name w:val="Felsorolásjel"/>
    <w:rsid w:val="00BF0BAE"/>
    <w:rPr>
      <w:rFonts w:ascii="OpenSymbol" w:eastAsia="OpenSymbol" w:hAnsi="OpenSymbol" w:cs="OpenSymbol"/>
    </w:rPr>
  </w:style>
  <w:style w:type="character" w:customStyle="1" w:styleId="CharChar">
    <w:name w:val="Char Char"/>
    <w:rsid w:val="00BF0BAE"/>
    <w:rPr>
      <w:lang w:val="hu-HU" w:eastAsia="ar-SA" w:bidi="ar-SA"/>
    </w:rPr>
  </w:style>
  <w:style w:type="paragraph" w:customStyle="1" w:styleId="Cmsor">
    <w:name w:val="Címsor"/>
    <w:basedOn w:val="Norml"/>
    <w:next w:val="Szvegtrzs"/>
    <w:rsid w:val="00BF0BAE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Szvegtrzs"/>
    <w:rsid w:val="00BF0BAE"/>
    <w:pPr>
      <w:suppressAutoHyphens/>
      <w:spacing w:after="0"/>
      <w:jc w:val="both"/>
    </w:pPr>
    <w:rPr>
      <w:sz w:val="26"/>
      <w:szCs w:val="20"/>
      <w:lang w:eastAsia="ar-SA"/>
    </w:rPr>
  </w:style>
  <w:style w:type="paragraph" w:customStyle="1" w:styleId="Felirat">
    <w:name w:val="Felirat"/>
    <w:basedOn w:val="Norml"/>
    <w:rsid w:val="00BF0BA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Trgymutat">
    <w:name w:val="Tárgymutató"/>
    <w:basedOn w:val="Norml"/>
    <w:rsid w:val="00BF0BAE"/>
    <w:pPr>
      <w:suppressLineNumbers/>
      <w:suppressAutoHyphens/>
    </w:pPr>
    <w:rPr>
      <w:sz w:val="20"/>
      <w:szCs w:val="20"/>
      <w:lang w:eastAsia="ar-SA"/>
    </w:rPr>
  </w:style>
  <w:style w:type="paragraph" w:customStyle="1" w:styleId="Char">
    <w:name w:val="Char"/>
    <w:basedOn w:val="Norml"/>
    <w:rsid w:val="00BF0BA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zvegtrzsbehzssal31">
    <w:name w:val="Szövegtörzs behúzással 31"/>
    <w:basedOn w:val="Norml"/>
    <w:rsid w:val="00BF0BAE"/>
    <w:pPr>
      <w:suppressAutoHyphens/>
      <w:ind w:left="720"/>
      <w:jc w:val="both"/>
    </w:pPr>
    <w:rPr>
      <w:sz w:val="26"/>
      <w:szCs w:val="20"/>
      <w:lang w:eastAsia="ar-SA"/>
    </w:rPr>
  </w:style>
  <w:style w:type="paragraph" w:customStyle="1" w:styleId="Szvegtrzs21">
    <w:name w:val="Szövegtörzs 21"/>
    <w:basedOn w:val="Norml"/>
    <w:rsid w:val="00BF0BAE"/>
    <w:pPr>
      <w:suppressAutoHyphens/>
      <w:jc w:val="both"/>
    </w:pPr>
    <w:rPr>
      <w:i/>
      <w:sz w:val="26"/>
      <w:szCs w:val="20"/>
      <w:lang w:eastAsia="ar-SA"/>
    </w:rPr>
  </w:style>
  <w:style w:type="paragraph" w:customStyle="1" w:styleId="Szvegtrzs31">
    <w:name w:val="Szövegtörzs 31"/>
    <w:basedOn w:val="Norml"/>
    <w:rsid w:val="00BF0BAE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blzattartalom">
    <w:name w:val="Táblázattartalom"/>
    <w:basedOn w:val="Norml"/>
    <w:rsid w:val="00BF0BAE"/>
    <w:pPr>
      <w:suppressLineNumbers/>
      <w:suppressAutoHyphens/>
    </w:pPr>
    <w:rPr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BF0BAE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BF0BAE"/>
    <w:pPr>
      <w:suppressAutoHyphens/>
      <w:spacing w:after="0"/>
      <w:jc w:val="both"/>
    </w:pPr>
    <w:rPr>
      <w:sz w:val="26"/>
      <w:szCs w:val="20"/>
      <w:lang w:eastAsia="ar-SA"/>
    </w:rPr>
  </w:style>
  <w:style w:type="paragraph" w:customStyle="1" w:styleId="Szvegtrzs23">
    <w:name w:val="Szövegtörzs 23"/>
    <w:basedOn w:val="Norml"/>
    <w:rsid w:val="00BF0BA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zvegtrzs22">
    <w:name w:val="Szövegtörzs 22"/>
    <w:basedOn w:val="Norml"/>
    <w:rsid w:val="00BF0BAE"/>
    <w:pPr>
      <w:suppressAutoHyphens/>
      <w:spacing w:after="120" w:line="480" w:lineRule="auto"/>
    </w:pPr>
    <w:rPr>
      <w:lang w:eastAsia="ar-SA"/>
    </w:rPr>
  </w:style>
  <w:style w:type="paragraph" w:styleId="Vltozat">
    <w:name w:val="Revision"/>
    <w:hidden/>
    <w:uiPriority w:val="99"/>
    <w:semiHidden/>
    <w:rsid w:val="00BF0BAE"/>
    <w:rPr>
      <w:rFonts w:ascii="Times New Roman" w:eastAsia="Times New Roman" w:hAnsi="Times New Roman"/>
    </w:rPr>
  </w:style>
  <w:style w:type="paragraph" w:customStyle="1" w:styleId="Char1">
    <w:name w:val="Char1"/>
    <w:basedOn w:val="Norml"/>
    <w:rsid w:val="00BF0BAE"/>
    <w:pPr>
      <w:spacing w:before="6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rsid w:val="00EE31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EE31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EE317C"/>
  </w:style>
  <w:style w:type="paragraph" w:customStyle="1" w:styleId="CharChar2CharCharCharCharCharCharChar">
    <w:name w:val="Char Char2 Char Char Char Char Char Char Char"/>
    <w:basedOn w:val="Norml"/>
    <w:rsid w:val="00EE3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rsid w:val="006A0F1C"/>
    <w:pPr>
      <w:ind w:left="708"/>
    </w:pPr>
    <w:rPr>
      <w:rFonts w:eastAsia="Calibri"/>
    </w:rPr>
  </w:style>
  <w:style w:type="character" w:customStyle="1" w:styleId="TitleChar">
    <w:name w:val="Title Char"/>
    <w:basedOn w:val="Bekezdsalapbettpusa"/>
    <w:locked/>
    <w:rsid w:val="006A0F1C"/>
    <w:rPr>
      <w:rFonts w:ascii="Tahoma" w:eastAsia="Times New Roman" w:hAnsi="Times New Roman" w:cs="Tahoma"/>
      <w:b/>
      <w:bCs/>
      <w:sz w:val="24"/>
      <w:szCs w:val="24"/>
      <w:u w:val="single"/>
      <w:lang w:eastAsia="hu-HU"/>
    </w:rPr>
  </w:style>
  <w:style w:type="paragraph" w:customStyle="1" w:styleId="BodyText21">
    <w:name w:val="Body Text 21"/>
    <w:basedOn w:val="Norml"/>
    <w:rsid w:val="006A0F1C"/>
    <w:pPr>
      <w:tabs>
        <w:tab w:val="left" w:pos="709"/>
      </w:tabs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9B68-73D4-4EED-A501-094B75BA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35</Pages>
  <Words>8731</Words>
  <Characters>60250</Characters>
  <Application>Microsoft Office Word</Application>
  <DocSecurity>0</DocSecurity>
  <Lines>502</Lines>
  <Paragraphs>137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a</cp:lastModifiedBy>
  <cp:revision>10</cp:revision>
  <cp:lastPrinted>2015-04-23T13:22:00Z</cp:lastPrinted>
  <dcterms:created xsi:type="dcterms:W3CDTF">2015-02-19T06:44:00Z</dcterms:created>
  <dcterms:modified xsi:type="dcterms:W3CDTF">2015-04-23T13:24:00Z</dcterms:modified>
</cp:coreProperties>
</file>